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FADA" w14:textId="77777777" w:rsidR="00E47FA2" w:rsidRDefault="00E47FA2" w:rsidP="00E47FA2">
      <w:pPr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14:paraId="49114E91" w14:textId="1ABCD173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</w:t>
      </w:r>
      <w:r w:rsidR="0057432A">
        <w:rPr>
          <w:rFonts w:ascii="Arial" w:hAnsi="Arial" w:cs="Arial"/>
        </w:rPr>
        <w:t>wanie walczaka do rewizji UDT K</w:t>
      </w:r>
      <w:r w:rsidR="004874BA">
        <w:rPr>
          <w:rFonts w:ascii="Arial" w:hAnsi="Arial" w:cs="Arial"/>
        </w:rPr>
        <w:t>2</w:t>
      </w:r>
    </w:p>
    <w:p w14:paraId="37FFF48E" w14:textId="58BBD74E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 do badań element</w:t>
      </w:r>
      <w:r w:rsidR="0057432A">
        <w:rPr>
          <w:rFonts w:ascii="Arial" w:hAnsi="Arial" w:cs="Arial"/>
        </w:rPr>
        <w:t>ów międzystropia i rurociągów K</w:t>
      </w:r>
      <w:r w:rsidR="004874B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155CA4B" w14:textId="393FC3D2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</w:t>
      </w:r>
      <w:r w:rsidR="00CD5C6C">
        <w:rPr>
          <w:rFonts w:ascii="Arial" w:hAnsi="Arial" w:cs="Arial"/>
        </w:rPr>
        <w:t xml:space="preserve"> wymiennika</w:t>
      </w:r>
      <w:r w:rsidR="0057432A">
        <w:rPr>
          <w:rFonts w:ascii="Arial" w:hAnsi="Arial" w:cs="Arial"/>
        </w:rPr>
        <w:t xml:space="preserve"> SS do rewizji UDT K</w:t>
      </w:r>
      <w:r w:rsidR="004874B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</w:p>
    <w:p w14:paraId="033E8FDE" w14:textId="5E482C20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Badania diagnostyczne elementów ciśnieniowych kotła i rurociąg</w:t>
      </w:r>
      <w:r w:rsidR="0057432A">
        <w:rPr>
          <w:rFonts w:ascii="Arial" w:hAnsi="Arial" w:cs="Arial"/>
        </w:rPr>
        <w:t>ów łączących kocioł z turbiną K</w:t>
      </w:r>
      <w:r w:rsidR="004874B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221EB6D" w14:textId="11D1A37D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Naprawa </w:t>
      </w:r>
      <w:r w:rsidR="0057432A">
        <w:rPr>
          <w:rFonts w:ascii="Arial" w:hAnsi="Arial" w:cs="Arial"/>
        </w:rPr>
        <w:t>po badaniach diagnostycznych K</w:t>
      </w:r>
      <w:r w:rsidR="004874B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2FBEE3B" w14:textId="746BF40D" w:rsidR="001F34DE" w:rsidRPr="00B107D3" w:rsidRDefault="001F34DE" w:rsidP="001F34DE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 w:rsidRPr="00B107D3">
        <w:rPr>
          <w:rFonts w:ascii="Arial" w:hAnsi="Arial" w:cs="Arial"/>
        </w:rPr>
        <w:t>N</w:t>
      </w:r>
      <w:r>
        <w:rPr>
          <w:rFonts w:ascii="Arial" w:hAnsi="Arial" w:cs="Arial"/>
        </w:rPr>
        <w:t>aprawa kompensatora uszczelniającego oraz skrzynek przegrzewaczy.</w:t>
      </w:r>
    </w:p>
    <w:p w14:paraId="138A6A48" w14:textId="77777777" w:rsidR="001F34DE" w:rsidRDefault="001F34DE" w:rsidP="001F34DE">
      <w:pPr>
        <w:pStyle w:val="Akapitzlist"/>
        <w:spacing w:line="256" w:lineRule="auto"/>
        <w:rPr>
          <w:rFonts w:ascii="Arial" w:hAnsi="Arial" w:cs="Arial"/>
        </w:rPr>
      </w:pPr>
    </w:p>
    <w:p w14:paraId="3A517BC8" w14:textId="77777777" w:rsidR="00774B3C" w:rsidRPr="0031069A" w:rsidRDefault="00774B3C" w:rsidP="00774B3C">
      <w:pPr>
        <w:rPr>
          <w:rFonts w:ascii="Arial" w:hAnsi="Arial" w:cs="Arial"/>
        </w:rPr>
      </w:pPr>
    </w:p>
    <w:tbl>
      <w:tblPr>
        <w:tblW w:w="1491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643"/>
        <w:gridCol w:w="1794"/>
      </w:tblGrid>
      <w:tr w:rsidR="001A1306" w:rsidRPr="0031069A" w14:paraId="60937DBB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</w:tcPr>
          <w:p w14:paraId="63068790" w14:textId="3279C069" w:rsidR="001A1306" w:rsidRPr="0031069A" w:rsidRDefault="001A1306" w:rsidP="00AE0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bookmarkStart w:id="0" w:name="RANGE!B86"/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REWIZJI I BADAŃ WALCZAKA</w:t>
            </w:r>
            <w:bookmarkEnd w:id="0"/>
            <w:r w:rsidR="00E47FA2"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KOTŁA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B8C56" w14:textId="77777777" w:rsidR="001A1306" w:rsidRPr="0031069A" w:rsidRDefault="001A1306" w:rsidP="00774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9A0846" w:rsidRPr="0031069A" w14:paraId="0D38AA2A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54B5B82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02454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Otwarcie, zamknięcie włazów walczaka wraz z wymianą uszczelek.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6F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4179BED4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1E4B4B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F6D2A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Demontaż, montaż separacji  walczaka.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DF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3967ACE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69AB124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8AA20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Montaż, demontaż zaślepek otworów zasilających rury opadowe.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20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74D69592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5FCEC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8CE4D0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głównych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obwodowych i wzdłużnych, mostków, krawędzi otworów do badań MT wewnątrz walczaka oraz  spoiny łączące elementy osprzętu (uchwyty mis pod cyklonami).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9B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1090F36F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34F17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1FF33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DEA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  <w:tr w:rsidR="009A0846" w:rsidRPr="0031069A" w14:paraId="14999E9D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3D7B29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EBB08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hideMark/>
          </w:tcPr>
          <w:p w14:paraId="00DF610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018ECC0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</w:tcPr>
          <w:p w14:paraId="64669D7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B2C411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</w:p>
        </w:tc>
        <w:tc>
          <w:tcPr>
            <w:tcW w:w="1794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18189167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6BBD38AE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14:paraId="5E34DC9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FF565D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Uszczelki do włazów walczaka</w:t>
            </w:r>
          </w:p>
        </w:tc>
        <w:tc>
          <w:tcPr>
            <w:tcW w:w="1794" w:type="dxa"/>
            <w:vMerge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3FE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5344A25" w14:textId="77777777" w:rsidR="00B0523D" w:rsidRPr="0031069A" w:rsidRDefault="00B0523D" w:rsidP="009A0846">
      <w:pPr>
        <w:rPr>
          <w:rFonts w:ascii="Arial" w:hAnsi="Arial" w:cs="Arial"/>
        </w:rPr>
      </w:pPr>
    </w:p>
    <w:p w14:paraId="520D4CAD" w14:textId="77777777" w:rsidR="00B0523D" w:rsidRPr="0031069A" w:rsidRDefault="00B0523D">
      <w:pPr>
        <w:rPr>
          <w:rFonts w:ascii="Arial" w:hAnsi="Arial" w:cs="Arial"/>
        </w:rPr>
      </w:pPr>
      <w:r w:rsidRPr="0031069A">
        <w:rPr>
          <w:rFonts w:ascii="Arial" w:hAnsi="Arial" w:cs="Arial"/>
        </w:rPr>
        <w:br w:type="page"/>
      </w: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1A1306" w:rsidRPr="0031069A" w14:paraId="1F160B0D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677489" w14:textId="6E8580C7" w:rsidR="001A1306" w:rsidRPr="0031069A" w:rsidRDefault="001A1306" w:rsidP="00EB03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MIĘDZYSTROPIA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E6E9B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1A1306" w:rsidRPr="0031069A" w14:paraId="766EE0C6" w14:textId="77777777" w:rsidTr="00422F08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5E0B3" w:themeFill="accent6" w:themeFillTint="66"/>
          </w:tcPr>
          <w:p w14:paraId="2BB2A3ED" w14:textId="77777777" w:rsidR="001A1306" w:rsidRPr="006E2053" w:rsidRDefault="006E2053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Przygotowanie metodą czyszczenia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strumieniow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o-ciernego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spoin doczołowych, pachwinowych (po 200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mm od osi spoiny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na: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C5E0B3" w:themeFill="accent6" w:themeFillTint="66"/>
            <w:noWrap/>
            <w:vAlign w:val="center"/>
            <w:hideMark/>
          </w:tcPr>
          <w:p w14:paraId="7F478965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FE3417E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16B1FA27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44D66523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</w:t>
            </w:r>
            <w:r w:rsidR="006E205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pary świeżej III°  i komora zbiorcza wlotowa z grodzi i komora wylotowa na grodzie str. P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rawa </w:t>
            </w:r>
            <w:r w:rsidR="00DD6D8F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L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ewa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FF2C7AE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AF89D0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544C2C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FB262D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schładzacza i komory zbiorczej wlotowej i zbiorczej wylotowej ø377x50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szt.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45F4B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3B89C42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AC2A9F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EBE7E1" w14:textId="5B0235ED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wtrysku  ø133,7/ø88,9/ø42 mm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</w:t>
            </w:r>
            <w:r w:rsidR="00DA3511">
              <w:rPr>
                <w:rFonts w:ascii="Calibri" w:eastAsia="Times New Roman" w:hAnsi="Calibri" w:cs="Times New Roman"/>
                <w:color w:val="000000"/>
                <w:lang w:eastAsia="pl-PL"/>
              </w:rPr>
              <w:t>ó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zaślepionych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ø133,7/ø88,9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2BA5F1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4ED415B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F35D498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29A44F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komory zbiorczej wlotowej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grodzi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ø1</w:t>
            </w:r>
            <w:r w:rsid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1436A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2FBD52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9530AD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D4AF4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zbiorczej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lotowej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grodz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542AD4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E4BC0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2D976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1640E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wylotowych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C3D84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93FC17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B352E5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23FD5B1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F5941B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29F4E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DEE44D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8D44FB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12 szt.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03D8C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C130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4A22E1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CED0B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pomiarowego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2ADF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8F27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66C507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1.9.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58CBC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8DD77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8A8FA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FFB7E12" w14:textId="77777777" w:rsidR="001C033C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1.10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20639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schładzaczu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9A472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F6671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ADAE2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FE15C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18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95915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57DCBD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A49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F5C3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zawieszeń komory 100x22mm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D892A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C2EEC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6017DB2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2401545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świeżej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F7CB86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033C" w:rsidRPr="0031069A" w14:paraId="59EFCC9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610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2.1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87810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377x50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 L 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3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11FB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57A1B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88D38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2.2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F28135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323,9x22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7A27D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A73F5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E413A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2.3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0D267E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dolotowych do komory ø159 mm –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E8BCF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C787E1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C35584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896A3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doczołowe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z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króć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cami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dolotowy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komory ø159 mm – str. P  i L - 12 szt. (6 szt.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BBF37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BDC601F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589177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756CA90" w14:textId="77777777" w:rsidR="001C033C" w:rsidRPr="00A90A33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A33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 i L 2 szt. (1 szt.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5B9F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897913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</w:tcPr>
          <w:p w14:paraId="4060570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AF6C81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zawieszeń komory 100x22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</w:tcBorders>
            <w:shd w:val="clear" w:color="auto" w:fill="auto"/>
            <w:noWrap/>
            <w:vAlign w:val="center"/>
          </w:tcPr>
          <w:p w14:paraId="7866BE1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B940CEB" w14:textId="77777777" w:rsidTr="00060596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</w:tcPr>
          <w:p w14:paraId="09AA8D1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F2DE2D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Schładzacz pary wtórnej str. Prawa i Lewa:</w:t>
            </w:r>
          </w:p>
        </w:tc>
        <w:tc>
          <w:tcPr>
            <w:tcW w:w="17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764261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3554234F" w14:textId="77777777" w:rsidTr="000A4B5A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C0718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550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D13AD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(schładzacz wraz z odcinkiem przed schładzaczem)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ø465x20 mm - str. P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CC07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6119A6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DB4D6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34B7F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i doczołowe króćców wtrysków ø168/ø140/ø38 mm - str. P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15E7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6EAC67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5D2A7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33419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69263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28190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CCCAE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91BE1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354F1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EAB02D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555A63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D689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ø39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625D8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A18231F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6198190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2304896B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wtórnej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001894F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753ED1FC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B08301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2A6D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ø630x30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A84A8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B6F9FB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0AA75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1C157C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ø508x30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51D54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9910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44E2B2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DA7FE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ø60 mm – str. P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290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69FA7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A0AC255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FFC7F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B9C4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8712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BE2BD6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9CE21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3F3970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zawieszeni komory 200x20mm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F5D4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4CF656F7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0489CD0D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58C2605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komorę wlotową przegrzewacza pary świeżej III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° 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C9B4D6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1C34" w:rsidRPr="0031069A" w14:paraId="59BAD24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73320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53DAE9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323,9x35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213B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F47E30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F21F197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43E1B1B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A287F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6A67567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6A60" w14:textId="77777777" w:rsidR="008A1C34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6A3B9F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232C4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BBD0E6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96C3067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89A2DA" w14:textId="77777777" w:rsidR="008A1C34" w:rsidRPr="009F2903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rur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397151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BD9519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EDDBD43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BB2903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54CA15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0D1CF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B1BA5A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AFFB4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termopar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4777F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9C803C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0FE8E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67EC38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60 mm -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str.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DE008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D802D70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944D77B" w14:textId="77777777" w:rsidR="008A1C34" w:rsidRPr="00E47FA2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="008A1C34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10B77C0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FDFA83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95BDDDB" w14:textId="77777777" w:rsidR="005B33D8" w:rsidRDefault="005B33D8">
      <w:pPr>
        <w:rPr>
          <w:rFonts w:ascii="Arial" w:hAnsi="Arial" w:cs="Arial"/>
        </w:rPr>
      </w:pPr>
    </w:p>
    <w:p w14:paraId="345AEEEE" w14:textId="77777777" w:rsidR="009F2903" w:rsidRDefault="009F2903">
      <w:pPr>
        <w:rPr>
          <w:rFonts w:ascii="Arial" w:hAnsi="Arial" w:cs="Arial"/>
        </w:rPr>
      </w:pPr>
    </w:p>
    <w:p w14:paraId="1F8CE82B" w14:textId="77777777" w:rsidR="006E2053" w:rsidRDefault="006E2053">
      <w:pPr>
        <w:rPr>
          <w:rFonts w:ascii="Arial" w:hAnsi="Arial" w:cs="Arial"/>
        </w:rPr>
      </w:pP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6E2053" w:rsidRPr="0031069A" w14:paraId="62CD761C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B38CF0" w14:textId="12AA35E0" w:rsidR="006E2053" w:rsidRPr="006E2053" w:rsidRDefault="0057432A" w:rsidP="004874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0A4B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Przygotowanie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 badań wizualnych endoskopowych (odcięcie i ponowne spawanie </w:t>
            </w:r>
            <w:r w:rsid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wraz z O.C.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króćców denek rewizyjnych lub króćców wtrysków na podstawie technologii uzgodnionej w UDT)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na:  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32D2CB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2053" w:rsidRPr="0031069A" w14:paraId="7F10B89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uto"/>
            </w:tcBorders>
            <w:shd w:val="clear" w:color="auto" w:fill="auto"/>
          </w:tcPr>
          <w:p w14:paraId="7F38EB22" w14:textId="77777777" w:rsidR="006E2053" w:rsidRPr="00E47FA2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A164D2" w14:textId="3907CC84" w:rsidR="006E2053" w:rsidRPr="00E47FA2" w:rsidRDefault="00052FC8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schładzacza pary świeżej III°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Ø133x20 mat. 10CrMo9-10 – 2 szt. 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komora zbiorcza wlotowa z grodzi i komora wylotowa na grodzie str. Prawa  i Lewa 6 szt. elementów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denka Ø60,3x7,1 mat. 10CrMo9-10 – 6 szt. </w:t>
            </w:r>
          </w:p>
        </w:tc>
        <w:tc>
          <w:tcPr>
            <w:tcW w:w="17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B4AA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72EA1B4C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3F859893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033B09A9" w14:textId="7B3DB2A0" w:rsidR="00534562" w:rsidRPr="00534562" w:rsidRDefault="00052FC8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świeżej str. Prawa i Lewa –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denko Ø60,3x7,1 mat. X10CrMoVNb9-1 (P91)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AEE4C19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6E7B6594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1A2616A2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23EFBED" w14:textId="08FA99B1" w:rsidR="00534562" w:rsidRPr="00534562" w:rsidRDefault="00052FC8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wtórnej str. Prawa i Lewa –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Ø140x13 mat. 13CrMo4-4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55379FC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55458FDD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0EF4BEFA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5E4F38FC" w14:textId="10E6CEA1" w:rsidR="00052FC8" w:rsidRPr="0053456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wtórnej str. Prawa i Lewa - 2 szt.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denko Ø60,3x6,3 mat. 14Mov6-3 (13HMF)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04A1648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25AF9196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68ACE49A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BCAE78C" w14:textId="4DADB2A4" w:rsidR="00052FC8" w:rsidRPr="001C033C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II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- wtrysk Ø108x20 mat. 10CrMo9-10 – 2 szt.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4221CC83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052FC8" w:rsidRPr="0031069A" w14:paraId="7A5A92B8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5B70F2B8" w14:textId="77777777" w:rsidR="00052FC8" w:rsidRPr="00E47FA2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171C64C6" w14:textId="4D99CDF7" w:rsidR="00052FC8" w:rsidRPr="001C033C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  <w:r>
              <w:rPr>
                <w:b/>
                <w:bCs/>
                <w:color w:val="FF0000"/>
                <w:lang w:eastAsia="pl-PL"/>
                <w14:ligatures w14:val="standardContextual"/>
              </w:rPr>
              <w:t xml:space="preserve"> </w:t>
            </w:r>
            <w:r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wtrysk Ø198x20 mat. 14Mov6-3 (13HMF) – 2 szt.</w:t>
            </w:r>
            <w:r>
              <w:rPr>
                <w:b/>
                <w:bCs/>
                <w:color w:val="FF0000"/>
                <w:lang w:eastAsia="pl-PL"/>
                <w14:ligatures w14:val="standardContextual"/>
              </w:rPr>
              <w:t> 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752B0EF" w14:textId="77777777" w:rsidR="00052FC8" w:rsidRPr="0031069A" w:rsidRDefault="00052FC8" w:rsidP="00052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</w:tbl>
    <w:p w14:paraId="7FBB8B22" w14:textId="77777777" w:rsidR="006E2053" w:rsidRDefault="006E2053">
      <w:pPr>
        <w:rPr>
          <w:rFonts w:ascii="Arial" w:hAnsi="Arial" w:cs="Arial"/>
        </w:rPr>
      </w:pPr>
    </w:p>
    <w:tbl>
      <w:tblPr>
        <w:tblW w:w="1491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550"/>
        <w:gridCol w:w="1794"/>
      </w:tblGrid>
      <w:tr w:rsidR="00804601" w:rsidRPr="0031069A" w14:paraId="5430AC3E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5A5F0" w14:textId="5045AF6B" w:rsidR="00804601" w:rsidRPr="0031069A" w:rsidRDefault="00804601" w:rsidP="004874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</w:t>
            </w:r>
            <w:r w:rsidR="009F29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RUROCIĄGÓW ŁĄCZACY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CHCH KOCIOŁ Z TURBINĄ BLOKU NR 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DB81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04601" w:rsidRPr="0031069A" w14:paraId="5A3C90DF" w14:textId="77777777" w:rsidTr="00422F08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C5E0B3" w:themeFill="accent6" w:themeFillTint="66"/>
          </w:tcPr>
          <w:p w14:paraId="6A4CB231" w14:textId="77777777" w:rsidR="00804601" w:rsidRPr="0031069A" w:rsidRDefault="009F2903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do badań (po 100mm od osi spoiny)</w:t>
            </w:r>
            <w:r w:rsidR="00D533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powierzchni trójników, mieszaczy, kolan w strefie rozciąganej i obojętnej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na: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B5D02AE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2903" w:rsidRPr="0031069A" w14:paraId="2935E617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608E95AC" w14:textId="4923FA89" w:rsidR="009F2903" w:rsidRPr="00E82221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422F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5910DF72" w14:textId="1C67726A" w:rsidR="009F2903" w:rsidRPr="00E82221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świeżej nr 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</w:t>
            </w:r>
            <w:r w:rsidR="0041271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301: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7758EAD5" w14:textId="77777777" w:rsidR="009F2903" w:rsidRPr="0031069A" w:rsidRDefault="0041271F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F2903" w:rsidRPr="0031069A" w14:paraId="598A67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C8CBD0" w14:textId="77777777" w:rsidR="009F2903" w:rsidRPr="0031069A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9AAB" w14:textId="479D1E7B" w:rsidR="00D533F2" w:rsidRPr="0031069A" w:rsidRDefault="00D533F2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1D5D20" w14:textId="77777777" w:rsidR="009F2903" w:rsidRPr="0031069A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3FDD046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DB708AC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47F41" w14:textId="71A72395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10L i 10P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22D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2ADB567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2BD4AF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33CF" w14:textId="69B6169C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F7E5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A0571F4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D15114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58B7E" w14:textId="36140676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górny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05366A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6D95E1AA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F15145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1.5.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7D4F" w14:textId="34AA5A08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1F3735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D111BD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FF28C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05A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dolny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5DE46E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A6C6F6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66C73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C82C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prosty rurociągu przed AS 1 i AS2, strona lewa i prawa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zewnętrzna, spoiny króćców odwodnień i króćcow pomiarowych, dostępne spoiny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AFEEE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8E10FF5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2CFB9731" w14:textId="374C7D4F" w:rsidR="00944CAF" w:rsidRPr="00E82221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4AE41089" w14:textId="064CB6F5" w:rsidR="00944CAF" w:rsidRPr="00E82221" w:rsidRDefault="0057432A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wtórnej 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302: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2A5B3A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44CAF" w:rsidRPr="0031069A" w14:paraId="07C88C4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2DE559" w14:textId="252BBD04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5BC7" w14:textId="48138482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01AFF8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FFA3A6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BAF2DD" w14:textId="6E2E8BBF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C50E" w14:textId="2FCF4F36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AB6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C6731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A017A0" w14:textId="55423DDA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3F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0CCED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E3318D9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single" w:sz="6" w:space="0" w:color="A6A6A6" w:themeColor="background1" w:themeShade="A6"/>
              <w:right w:val="nil"/>
            </w:tcBorders>
          </w:tcPr>
          <w:p w14:paraId="1DE87251" w14:textId="3D39B374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9764C2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508x20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3DC31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746A5FA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4CF687" w14:textId="25E95083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.5.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89A6DA2" w14:textId="3F1E983E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6CE2D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FFD5582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C5A1BD2" w14:textId="07128B85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EA2360" w14:textId="13C36342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 TR4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5BFCC8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B2E9919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4C60F55" w14:textId="7C6DC09F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.7.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D46DEB6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 i dolny TR4 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DAB3BF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0467656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5B457CE" w14:textId="32B6277E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996044" w14:textId="14202BEA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L złącze spawane doczołowe ø508x20mm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0ECF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B47DE3D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A36A80B" w14:textId="76794DE6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DD98FED" w14:textId="5BCE3BBF" w:rsidR="000728B8" w:rsidRPr="0031069A" w:rsidRDefault="00ED134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P złącze spawane doczołowe ø508x20mm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kolano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odwodnień i króćców pomiarowych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73607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6C3AA1F" w14:textId="77777777" w:rsidTr="00422F08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3A1CEC79" w14:textId="4D93F098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02A8ACC9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BF951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B623BC8" w14:textId="77777777" w:rsidR="00685424" w:rsidRDefault="00685424"/>
    <w:tbl>
      <w:tblPr>
        <w:tblW w:w="1494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2475"/>
        <w:gridCol w:w="1842"/>
      </w:tblGrid>
      <w:tr w:rsidR="001501E4" w:rsidRPr="0031069A" w14:paraId="0D612FBB" w14:textId="77777777" w:rsidTr="000A4B5A">
        <w:trPr>
          <w:trHeight w:val="315"/>
        </w:trPr>
        <w:tc>
          <w:tcPr>
            <w:tcW w:w="1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87E0E" w14:textId="2BA8B19B" w:rsidR="001501E4" w:rsidRPr="0031069A" w:rsidRDefault="001501E4" w:rsidP="00975D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PRZYGOTOWANIE </w:t>
            </w:r>
            <w:r w:rsidR="00CD5C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i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REWIZJ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UDT 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CHŁODNICY</w:t>
            </w:r>
            <w:r w:rsidR="00CD5C6C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ODSOLIN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2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SS</w:t>
            </w:r>
            <w:r w:rsidR="00D15D0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– załącznik nr A10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892B6" w14:textId="77777777" w:rsidR="001501E4" w:rsidRPr="0031069A" w:rsidRDefault="001501E4" w:rsidP="005B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Rozliczenie wg</w:t>
            </w:r>
          </w:p>
        </w:tc>
      </w:tr>
      <w:tr w:rsidR="005B33D8" w:rsidRPr="0031069A" w14:paraId="5409EA21" w14:textId="77777777" w:rsidTr="000A4B5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70C3B7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1138D1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Demontaż i montaż wszystkich części chłodnicy, wymiana uszczelek.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50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68AAFE03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67D89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EDFD1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Czyszczenie płaszczy i wkładów.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C95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3F6AAF18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DFA9C9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813EB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Próba szczelności wkładów.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865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0A33B881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CC14D7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48763E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Przegląd zaworów ( kontrola szczelności, docieranie siedzisk)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EF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66B52361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39EB8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0C8802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Próba wodna chłodnicy.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DF8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0EF055FF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1B3A98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3CAD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 niezawarte w zakresie ryczałtowym ) - rozliczane powykonawczo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F1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POWYKONAWCZO do </w:t>
            </w:r>
            <w:r w:rsidR="00264280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rbg</w:t>
            </w:r>
          </w:p>
        </w:tc>
      </w:tr>
      <w:tr w:rsidR="005B33D8" w:rsidRPr="0031069A" w14:paraId="24614615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1FC352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94F6A9" w14:textId="77777777" w:rsidR="005B33D8" w:rsidRPr="0031069A" w:rsidRDefault="00685424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Uszczelki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B03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2CA4E00" w14:textId="3A72ED61" w:rsidR="00CD4CF7" w:rsidRDefault="00CD4CF7"/>
    <w:p w14:paraId="660974F6" w14:textId="13D8E03B" w:rsidR="000728B8" w:rsidRDefault="000728B8"/>
    <w:p w14:paraId="021EE944" w14:textId="76E78129" w:rsidR="000728B8" w:rsidRDefault="000728B8"/>
    <w:p w14:paraId="2A52E93A" w14:textId="49CA0CB1" w:rsidR="000728B8" w:rsidRDefault="000728B8"/>
    <w:p w14:paraId="6755CC19" w14:textId="6183C734" w:rsidR="000728B8" w:rsidRDefault="000728B8"/>
    <w:p w14:paraId="177DF3DA" w14:textId="5600C37E" w:rsidR="000728B8" w:rsidRDefault="000728B8"/>
    <w:tbl>
      <w:tblPr>
        <w:tblW w:w="14995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454"/>
        <w:gridCol w:w="1843"/>
      </w:tblGrid>
      <w:tr w:rsidR="001501E4" w:rsidRPr="0031069A" w14:paraId="3A5B89C8" w14:textId="77777777" w:rsidTr="000A4B5A">
        <w:trPr>
          <w:trHeight w:val="340"/>
        </w:trPr>
        <w:tc>
          <w:tcPr>
            <w:tcW w:w="13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61F1C95" w14:textId="053A8413" w:rsidR="001501E4" w:rsidRPr="0031069A" w:rsidRDefault="001501E4" w:rsidP="0097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BADANIA DIAGNOSTYCZNE </w:t>
            </w:r>
            <w:r w:rsidR="00CD321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ELEMENTÓW KOTŁA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85E03" w14:textId="77777777" w:rsidR="001501E4" w:rsidRPr="0031069A" w:rsidRDefault="001501E4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95A14" w:rsidRPr="0031069A" w14:paraId="1A9B7CA0" w14:textId="77777777" w:rsidTr="00060596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64C19E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72F1A864" w14:textId="04CD8EC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lang w:eastAsia="pl-PL"/>
              </w:rPr>
              <w:t>Walczak kotła</w:t>
            </w:r>
            <w:r w:rsidR="00DC3E8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– załącznik 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5F81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1E937BD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08B9AD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BC7FA7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spoin głównych - wzdłużnych i obwodowych wewnątrz walczaka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1E162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FFD99F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B01A2C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8CF237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10% spoin mocujących separację walczaka.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D91087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2DC061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F085413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D8E315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Badania MT mostków otworów zasilających rury opadowe i otwory pod osprzęt.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307F20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1C360D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DE1EE75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F85CA0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grubości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owalizacji.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AA4725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F32952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F675E97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A4A7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badań metalograficznych metod</w:t>
            </w: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ą wraz z pomiarami twardości i grubości w punktach metalograficznych na dennicach i cargach walczaka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6ACD34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DF1012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291AA46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93E31D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 walczaka. Ocena stanu technicznego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wraz z prognozą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żywotności powinna zawierać: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0B135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6DAC2A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C76474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965A40F" w14:textId="77777777" w:rsidR="00D95A14" w:rsidRPr="0031069A" w:rsidRDefault="00D95A14" w:rsidP="00D95A14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Retrospekcję oraz interpretację dotychczas przeprowadzonych badań diagnostycznych i działań remontowych</w:t>
            </w:r>
            <w:r w:rsidRPr="0031069A"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B53BF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A26816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16A19E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7E712E60" w14:textId="77777777" w:rsidR="00D95A14" w:rsidRPr="0031069A" w:rsidRDefault="00D95A14" w:rsidP="00D95A14">
            <w:pPr>
              <w:spacing w:after="0"/>
            </w:pPr>
            <w:r w:rsidRPr="0031069A">
              <w:t xml:space="preserve">Wynikiem oceny powinno być określenie możliwości dalszej eksploatacji </w:t>
            </w:r>
            <w:r>
              <w:t>walczaka</w:t>
            </w:r>
            <w:r w:rsidRPr="0031069A">
              <w:t xml:space="preserve"> wraz z podaniem prognozowanego pozostałego czasu pracy oraz zaleceń remontowo-diagnostycznych na następny przegląd uwzględniających prognozowany charakter pracy.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70D09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4704BB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24030A1" w14:textId="77777777" w:rsidR="00D95A14" w:rsidRPr="008C2BFD" w:rsidRDefault="008C2BFD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D95A14"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 . 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39657E6" w14:textId="77777777" w:rsidR="00D95A14" w:rsidRPr="0031069A" w:rsidRDefault="008C2BFD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9B6CA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39B0474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2315DD5D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18D9F481" w14:textId="30E98793" w:rsidR="00D95A14" w:rsidRPr="00264280" w:rsidRDefault="00D95A14" w:rsidP="00574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Międzystropie kotła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– załącznik A2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C85C9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0CD1FEAD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DEC6E9D" w14:textId="2E1DE14E" w:rsidR="00D95A14" w:rsidRPr="00264280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D95A14"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25C584C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wizualne endoskopowe  elementów międzystropia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BB43E9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025D86C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F23E1D3" w14:textId="38129D4B" w:rsidR="00D95A14" w:rsidRPr="0031069A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9B5795" w14:textId="6B453BEC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schładzacz pary świeżej III°  i komora zbiorcza wlotowa z grodzi i komora wylotowa na grodzie str. Pr</w:t>
            </w:r>
            <w:r w:rsidR="00001DD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awa  i Lewa – 6 szt. elementów - </w:t>
            </w:r>
            <w:r w:rsidR="00001DD6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denka Ø60,3x7,1 mat. 10CrMo9-10 – 6 szt.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87BD9C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D0825E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909171A" w14:textId="6A9EC1BE" w:rsidR="00D95A14" w:rsidRPr="0031069A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CC815DE" w14:textId="1D3EE9DD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św</w:t>
            </w:r>
            <w:r w:rsidR="00001DD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ieżej str. Prawa i Lewa – </w:t>
            </w:r>
            <w:r w:rsidR="00001DD6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denko Ø60,3x7,1 mat. X10CrMoVNb9-1 (P91) – 2 szt.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FBB2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97FDC8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CA4477F" w14:textId="0B02A376" w:rsidR="00D95A14" w:rsidRPr="0031069A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557AEC7" w14:textId="63DE2114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Schładzacz pary wt</w:t>
            </w:r>
            <w:r w:rsidR="00001DD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órnej str. Prawa i Lewa – 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001DD6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wtrysk Ø140x13 mat. 13CrMo4-4 – 2 szt.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FD8C16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DC2108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93C715A" w14:textId="2D7FE67A" w:rsidR="00D95A14" w:rsidRPr="0031069A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ED54DA7" w14:textId="7E85AB30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wt</w:t>
            </w:r>
            <w:r w:rsidR="009136DD">
              <w:rPr>
                <w:rFonts w:ascii="Calibri" w:eastAsia="Times New Roman" w:hAnsi="Calibri" w:cs="Times New Roman"/>
                <w:color w:val="000000"/>
                <w:lang w:eastAsia="pl-PL"/>
              </w:rPr>
              <w:t>órnej str. Prawa i Lewa -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136DD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denko Ø60,3x6,3 mat. 14Mov6-3 (13HMF) – 2 szt.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10F63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B4C924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90079CF" w14:textId="52240389" w:rsidR="00D95A14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24DDC94" w14:textId="304D729B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9136D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tr. Prawa i Lewa – </w:t>
            </w:r>
            <w:r w:rsidR="009136DD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wtrysk Ø108x20 mat. 10CrMo9-10 – 2 szt.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014069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EB4227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7393E6E8" w14:textId="56B9E57B" w:rsidR="00D95A14" w:rsidRDefault="00A66EE2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95A14">
              <w:rPr>
                <w:rFonts w:ascii="Calibri" w:eastAsia="Times New Roman" w:hAnsi="Calibri" w:cs="Times New Roman"/>
                <w:color w:val="000000"/>
                <w:lang w:eastAsia="pl-PL"/>
              </w:rPr>
              <w:t>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C0E5915" w14:textId="27D9EF51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="009136D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str. Prawa i Lewa – </w:t>
            </w:r>
            <w:r w:rsidR="009136DD" w:rsidRPr="00793D5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wtrysk Ø198x20 mat. 14Mov6-3 (13HMF) – 2 szt.</w:t>
            </w:r>
            <w:r w:rsidR="009136DD">
              <w:rPr>
                <w:b/>
                <w:bCs/>
                <w:color w:val="FF0000"/>
                <w:lang w:eastAsia="pl-PL"/>
                <w14:ligatures w14:val="standardContextu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1D7C256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E3226DB" w14:textId="77777777" w:rsidTr="00060596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</w:tcPr>
          <w:p w14:paraId="1F9BB3C2" w14:textId="4A7623E3" w:rsidR="008336D8" w:rsidRDefault="00A66EE2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8336D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34BE29C" w14:textId="45B6ED5B" w:rsidR="008336D8" w:rsidRPr="00264280" w:rsidRDefault="00740B2E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</w:t>
            </w:r>
            <w:r w:rsidR="008336D8"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prawozdania i opracowania z badań diagnostycznych. Orzeczenie techniczne z prognoza żywotności zawierającą: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4138F1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36D8" w:rsidRPr="0031069A" w14:paraId="0A0681F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250966F8" w14:textId="3C1E9DD6" w:rsidR="008336D8" w:rsidRDefault="00A66EE2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8336D8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4BFFB0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40D3713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4784495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6B56F39" w14:textId="14829E3D" w:rsidR="008336D8" w:rsidRDefault="00A66EE2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8336D8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78ACE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Orzeczenie 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58E19E5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3F81EF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8FDB48B" w14:textId="1AF8EA7A" w:rsidR="008336D8" w:rsidRDefault="00A66EE2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  <w:r w:rsidR="008336D8">
              <w:rPr>
                <w:rFonts w:ascii="Calibri" w:eastAsia="Times New Roman" w:hAnsi="Calibri" w:cs="Times New Roman"/>
                <w:color w:val="000000"/>
                <w:lang w:eastAsia="pl-PL"/>
              </w:rPr>
              <w:t>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8040598" w14:textId="71FE3420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D5794E6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06051864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50C984CF" w14:textId="17AF4379" w:rsidR="008336D8" w:rsidRPr="00740B2E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  <w:r w:rsidR="00A66E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740B2E"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5DF8DC2E" w14:textId="559E4F6C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Rurociągi pary świeżej i wtórnej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 załącznik A3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3A88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36D8" w:rsidRPr="0031069A" w14:paraId="48AD571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C856389" w14:textId="04771F30" w:rsidR="008336D8" w:rsidRPr="0031069A" w:rsidRDefault="00A66EE2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422F0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44842E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geodezyjne przemieszczeń w stanie zimnym i gorącym rurociągów R301, R302, R303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A8FDA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A6CC2B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CF1FBD8" w14:textId="79CE8C20" w:rsidR="008336D8" w:rsidRPr="0031069A" w:rsidRDefault="00A66EE2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422F0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A57710D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spadków rurociągów R301, R302, R303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C28E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7632F2FB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7975B293" w14:textId="279295AE" w:rsidR="008336D8" w:rsidRPr="0031069A" w:rsidRDefault="00A66EE2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3350AD09" w14:textId="3CB2DFF2" w:rsidR="008336D8" w:rsidRPr="000728B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</w:t>
            </w:r>
            <w:r w:rsidR="000728B8"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VT, </w:t>
            </w: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MT, UT na: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0B0105" w14:textId="3ECC9D01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28B8" w:rsidRPr="0031069A" w14:paraId="33AA76AA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1BA0830B" w14:textId="32D24D68" w:rsidR="000728B8" w:rsidRPr="0031069A" w:rsidRDefault="00A66EE2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77CFFA36" w14:textId="0A02CE80" w:rsidR="000728B8" w:rsidRPr="0031069A" w:rsidRDefault="0057432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świeżej nr 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0728B8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301: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BED2D2" w14:textId="3AA09DA5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2422A9D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2D832F" w14:textId="4EF917CB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20E8EF3" w14:textId="26A3BD72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38EB0D4" w14:textId="03C1BF0C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70933192" w14:textId="77777777" w:rsidTr="00422F08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645BA0FA" w14:textId="76B00BC6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2A3B7F0C" w14:textId="528DE85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wtórnej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nr 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785BC3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6611F9F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36EAE2F" w14:textId="2A867F24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81D0149" w14:textId="291621D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BC740E9" w14:textId="0064D20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318EBEA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43DC835" w14:textId="12AF9098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1367065" w14:textId="511C708C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82B60D" w14:textId="671823F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0959A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CFCE4D6" w14:textId="0ACB2544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CE3D850" w14:textId="2428CD1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EE1E33" w14:textId="4C4FD53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D2966E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6681881" w14:textId="69B9B89A" w:rsidR="00ED134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280C80F" w14:textId="0C950C2A" w:rsidR="00ED134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Badania </w:t>
            </w:r>
            <w:r w:rsidRPr="00E47FA2">
              <w:rPr>
                <w:rFonts w:eastAsia="Calibri" w:cstheme="minorHAnsi"/>
                <w:noProof/>
              </w:rPr>
              <w:t xml:space="preserve">naprężeń własnych metoda Mathar’a –  wybranych elementów rurociagu </w:t>
            </w:r>
            <w:r>
              <w:rPr>
                <w:rFonts w:eastAsia="Calibri" w:cstheme="minorHAnsi"/>
                <w:noProof/>
              </w:rPr>
              <w:t>pary świeżej i wtórnej ( 6 pkt. pomiarowyc na rurociąg)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187ADF6" w14:textId="3A9A85AF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FBD1B6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0C36AFB" w14:textId="367C65C2" w:rsidR="00ED134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3EBDFC6" w14:textId="6A00E5B5" w:rsidR="00ED134A" w:rsidRPr="00E47FA2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Badania metalograficzne metodą replik SEM elementów rurociągów wraz z oceną stanu materiału, prognozą żywotności i dalszej bezpiecznej eksploatacji. Badania metalograficzne wraz z pomiarami twardości i grubości w punktach metalograficznych.</w:t>
            </w:r>
            <w:r w:rsidR="000A4B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Minimum 2 szt. replik na badany element rurociągu, 1 szt. na spoinie przyległej do elementu badanego.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AF4786E" w14:textId="55076ADB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22FEAA4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EC2592" w14:textId="2A5BCC53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6A6DE00" w14:textId="77777777" w:rsidR="000A4B5A" w:rsidRDefault="00ED134A" w:rsidP="00ED134A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żywotności.</w:t>
            </w:r>
            <w:r w:rsidRPr="0031069A">
              <w:t xml:space="preserve"> </w:t>
            </w:r>
          </w:p>
          <w:p w14:paraId="546A3D30" w14:textId="108B743A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Wynikiem oceny powinno być określenie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ED134A" w:rsidRPr="0031069A">
              <w:t>Ocena stanu technicznego/żywotnośc</w:t>
            </w:r>
            <w:r w:rsidR="00ED134A">
              <w:t xml:space="preserve">i </w:t>
            </w:r>
            <w:r>
              <w:t xml:space="preserve">powinna zawierać: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ABA2A8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0344C2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5B6EE28" w14:textId="6EC81FE0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5DB6B5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DB2D223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A45B4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15A39ED" w14:textId="3E0A555C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D6D170F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trwałości od pełzania w oparciu o zharmonizowane normy europejskie (PN-EN 12952; PN-EN 13480, PN-EN 13445) oraz obliczenia kompensacyjne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D1A6BC0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3022A4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4F5570" w14:textId="29CB3067" w:rsidR="00ED134A" w:rsidRPr="0031069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8D99E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wg norm zharmonizowanych oraz w oparciu o dostępną literaturę.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571D0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69B1B07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4013945" w14:textId="4635384D" w:rsidR="000A4B5A" w:rsidRDefault="00A66EE2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0A4B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.4.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DFEE59C" w14:textId="2D4BA89A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Analizę wyników pomiarów geodezyjnych w stanie zimnym i gorącym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6BB4778" w14:textId="761CB744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48053CF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E57DB65" w14:textId="4356B22F" w:rsidR="00ED134A" w:rsidRPr="0031069A" w:rsidRDefault="00A66EE2" w:rsidP="00ED13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B888A07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34A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47FA2" w:rsidRPr="0031069A" w14:paraId="7AD1D42C" w14:textId="77777777" w:rsidTr="000A4B5A">
        <w:trPr>
          <w:trHeight w:val="340"/>
        </w:trPr>
        <w:tc>
          <w:tcPr>
            <w:tcW w:w="13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14:paraId="37EDF122" w14:textId="0A4402D5" w:rsidR="00E47FA2" w:rsidRPr="0031069A" w:rsidRDefault="00E47FA2" w:rsidP="00574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POMIARY I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BADANIA DIAGNOSTYCZNE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486830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A4B5A" w:rsidRPr="0031069A" w14:paraId="321A48E0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EC59AE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454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DD4D175" w14:textId="6E2D575B" w:rsidR="00E47FA2" w:rsidRPr="0031069A" w:rsidRDefault="00E47FA2" w:rsidP="005477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Kocioł 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</w:t>
            </w:r>
            <w:r w:rsidR="004874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>- załącznik nr A4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562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4B5A" w:rsidRPr="0031069A" w14:paraId="5D77D1F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56A750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50180AC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elementów do pomiarów grubości.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5620C1F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EF01E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8BE95E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2894FA1" w14:textId="04D9F91A" w:rsidR="007C6BE3" w:rsidRPr="0031069A" w:rsidRDefault="00E47FA2" w:rsidP="007C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Pomiary grubości rur parownika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należy wykonać od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poziom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>u 6 m do 19 m kotła, w ilości</w:t>
            </w:r>
            <w:r w:rsidR="007C6B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FA59AF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punktów pomiarowych. Siatka pomiarowa musi </w:t>
            </w:r>
            <w:r w:rsidR="00BA6B8A">
              <w:rPr>
                <w:rFonts w:ascii="Calibri" w:eastAsia="Times New Roman" w:hAnsi="Calibri" w:cs="Times New Roman"/>
                <w:color w:val="000000"/>
                <w:lang w:eastAsia="pl-PL"/>
              </w:rPr>
              <w:t>zostać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dostoswana</w:t>
            </w:r>
            <w:r w:rsidR="00BA6B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taki spo</w:t>
            </w:r>
            <w:r w:rsidR="00D4282B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BA6B8A">
              <w:rPr>
                <w:rFonts w:ascii="Calibri" w:eastAsia="Times New Roman" w:hAnsi="Calibri" w:cs="Times New Roman"/>
                <w:color w:val="000000"/>
                <w:lang w:eastAsia="pl-PL"/>
              </w:rPr>
              <w:t>ób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aby obejmowała całość zakresu, z wyłączeniem elementów wskazanych do wymiany. Pomiary winny być wykonywane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co 2-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giej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rur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>ze. W przypadku wystąpienia pocieni</w:t>
            </w:r>
            <w:r w:rsidR="00870CEF">
              <w:rPr>
                <w:rFonts w:ascii="Calibri" w:eastAsia="Times New Roman" w:hAnsi="Calibri" w:cs="Times New Roman"/>
                <w:color w:val="000000"/>
                <w:lang w:eastAsia="pl-PL"/>
              </w:rPr>
              <w:t>eń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należy zagęścić </w:t>
            </w:r>
            <w:r w:rsidR="00870CEF">
              <w:rPr>
                <w:rFonts w:ascii="Calibri" w:eastAsia="Times New Roman" w:hAnsi="Calibri" w:cs="Times New Roman"/>
                <w:color w:val="000000"/>
                <w:lang w:eastAsia="pl-PL"/>
              </w:rPr>
              <w:t>punkty pomiarowe na każdą pojedynczą rur</w:t>
            </w:r>
            <w:r w:rsidR="00BA6B8A">
              <w:rPr>
                <w:rFonts w:ascii="Calibri" w:eastAsia="Times New Roman" w:hAnsi="Calibri" w:cs="Times New Roman"/>
                <w:color w:val="000000"/>
                <w:lang w:eastAsia="pl-PL"/>
              </w:rPr>
              <w:t>ę</w:t>
            </w:r>
            <w:r w:rsidR="00870CEF">
              <w:rPr>
                <w:rFonts w:ascii="Calibri" w:eastAsia="Times New Roman" w:hAnsi="Calibri" w:cs="Times New Roman"/>
                <w:color w:val="000000"/>
                <w:lang w:eastAsia="pl-PL"/>
              </w:rPr>
              <w:t>, aż do granicy z kolejnymi niepocienionymi rurami.</w:t>
            </w:r>
            <w:r w:rsidR="00593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C09A60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0D10DC5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F29017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32AFAF2" w14:textId="16F97ACA" w:rsidR="00E47FA2" w:rsidRPr="004C34C1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C34C1">
              <w:rPr>
                <w:rFonts w:ascii="Calibri" w:eastAsia="Times New Roman" w:hAnsi="Calibri" w:cs="Times New Roman"/>
                <w:lang w:eastAsia="pl-PL"/>
              </w:rPr>
              <w:t xml:space="preserve">Pomiary grubości </w:t>
            </w:r>
            <w:r w:rsidR="00CD321B" w:rsidRPr="004C34C1">
              <w:rPr>
                <w:rFonts w:ascii="Calibri" w:eastAsia="Times New Roman" w:hAnsi="Calibri" w:cs="Times New Roman"/>
                <w:lang w:eastAsia="pl-PL"/>
              </w:rPr>
              <w:t xml:space="preserve">rur 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>podgrzewacza ECO</w:t>
            </w:r>
            <w:r w:rsidR="00780B5F" w:rsidRPr="004C34C1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 xml:space="preserve">- </w:t>
            </w:r>
            <w:r w:rsidR="004874BA" w:rsidRPr="004C34C1">
              <w:rPr>
                <w:rFonts w:ascii="Calibri" w:eastAsia="Times New Roman" w:hAnsi="Calibri" w:cs="Times New Roman"/>
                <w:lang w:eastAsia="pl-PL"/>
              </w:rPr>
              <w:t>10</w:t>
            </w:r>
            <w:r w:rsidR="0082619B" w:rsidRPr="004C34C1">
              <w:rPr>
                <w:rFonts w:ascii="Calibri" w:eastAsia="Times New Roman" w:hAnsi="Calibri" w:cs="Times New Roman"/>
                <w:lang w:eastAsia="pl-PL"/>
              </w:rPr>
              <w:t>0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>00 p</w:t>
            </w:r>
            <w:r w:rsidR="00730B79" w:rsidRPr="004C34C1">
              <w:rPr>
                <w:rFonts w:ascii="Calibri" w:eastAsia="Times New Roman" w:hAnsi="Calibri" w:cs="Times New Roman"/>
                <w:lang w:eastAsia="pl-PL"/>
              </w:rPr>
              <w:t>unktów pomiarowych</w:t>
            </w:r>
            <w:r w:rsidRPr="004C34C1">
              <w:rPr>
                <w:rFonts w:ascii="Calibri" w:eastAsia="Times New Roman" w:hAnsi="Calibri" w:cs="Times New Roman"/>
                <w:lang w:eastAsia="pl-PL"/>
              </w:rPr>
              <w:t>.</w:t>
            </w:r>
            <w:r w:rsidR="00934351" w:rsidRPr="004C34C1">
              <w:rPr>
                <w:rFonts w:ascii="Calibri" w:eastAsia="Times New Roman" w:hAnsi="Calibri" w:cs="Times New Roman"/>
                <w:lang w:eastAsia="pl-PL"/>
              </w:rPr>
              <w:t xml:space="preserve"> – </w:t>
            </w:r>
            <w:r w:rsidR="00730B79" w:rsidRPr="004C34C1">
              <w:rPr>
                <w:rFonts w:ascii="Calibri" w:eastAsia="Times New Roman" w:hAnsi="Calibri" w:cs="Times New Roman"/>
                <w:lang w:eastAsia="pl-PL"/>
              </w:rPr>
              <w:t xml:space="preserve">Przed pomiarami należy wykonać </w:t>
            </w:r>
            <w:r w:rsidR="00934351" w:rsidRPr="004C34C1">
              <w:rPr>
                <w:rFonts w:ascii="Calibri" w:eastAsia="Times New Roman" w:hAnsi="Calibri" w:cs="Times New Roman"/>
                <w:lang w:eastAsia="pl-PL"/>
              </w:rPr>
              <w:t>mycie ECO</w:t>
            </w:r>
            <w:r w:rsidR="00730B79" w:rsidRPr="004C34C1">
              <w:rPr>
                <w:rFonts w:ascii="Calibri" w:eastAsia="Times New Roman" w:hAnsi="Calibri" w:cs="Times New Roman"/>
                <w:lang w:eastAsia="pl-PL"/>
              </w:rPr>
              <w:t xml:space="preserve">, które jest </w:t>
            </w:r>
            <w:r w:rsidR="00934351" w:rsidRPr="004C34C1">
              <w:rPr>
                <w:rFonts w:ascii="Calibri" w:eastAsia="Times New Roman" w:hAnsi="Calibri" w:cs="Times New Roman"/>
                <w:lang w:eastAsia="pl-PL"/>
              </w:rPr>
              <w:t>w zakresie wykonawcy</w:t>
            </w:r>
            <w:r w:rsidR="004C34C1" w:rsidRPr="004C34C1">
              <w:rPr>
                <w:rFonts w:ascii="Calibri" w:eastAsia="Times New Roman" w:hAnsi="Calibri" w:cs="Times New Roman"/>
                <w:lang w:eastAsia="pl-PL"/>
              </w:rPr>
              <w:t xml:space="preserve">. </w:t>
            </w:r>
            <w:r w:rsidR="00731ECD" w:rsidRPr="004C34C1">
              <w:rPr>
                <w:rFonts w:ascii="Calibri" w:eastAsia="Times New Roman" w:hAnsi="Calibri" w:cs="Times New Roman"/>
                <w:lang w:eastAsia="pl-PL"/>
              </w:rPr>
              <w:t>Opuszczenie</w:t>
            </w:r>
            <w:r w:rsidR="008446EB" w:rsidRPr="004C34C1">
              <w:rPr>
                <w:rFonts w:ascii="Calibri" w:eastAsia="Times New Roman" w:hAnsi="Calibri" w:cs="Times New Roman"/>
                <w:lang w:eastAsia="pl-PL"/>
              </w:rPr>
              <w:t xml:space="preserve"> oraz wciągn</w:t>
            </w:r>
            <w:r w:rsidR="00012C53">
              <w:rPr>
                <w:rFonts w:ascii="Calibri" w:eastAsia="Times New Roman" w:hAnsi="Calibri" w:cs="Times New Roman"/>
                <w:lang w:eastAsia="pl-PL"/>
              </w:rPr>
              <w:t>i</w:t>
            </w:r>
            <w:r w:rsidR="008446EB" w:rsidRPr="004C34C1">
              <w:rPr>
                <w:rFonts w:ascii="Calibri" w:eastAsia="Times New Roman" w:hAnsi="Calibri" w:cs="Times New Roman"/>
                <w:lang w:eastAsia="pl-PL"/>
              </w:rPr>
              <w:t>ęcie i pospawanie</w:t>
            </w:r>
            <w:r w:rsidR="00731ECD" w:rsidRPr="004C34C1">
              <w:rPr>
                <w:rFonts w:ascii="Calibri" w:eastAsia="Times New Roman" w:hAnsi="Calibri" w:cs="Times New Roman"/>
                <w:lang w:eastAsia="pl-PL"/>
              </w:rPr>
              <w:t xml:space="preserve"> wężownic podgrzewacza górnego pęczka – 130 wężownic – 520 szt. złączy</w:t>
            </w:r>
            <w:r w:rsidR="00730B79" w:rsidRPr="004C34C1">
              <w:rPr>
                <w:rFonts w:ascii="Calibri" w:eastAsia="Times New Roman" w:hAnsi="Calibri" w:cs="Times New Roman"/>
                <w:lang w:eastAsia="pl-PL"/>
              </w:rPr>
              <w:t>. W zakresie pomiarów grubości zawiera się pomiar na każdej opuszczonej wężownicy - około 54 pkt pomiarowe (załącznik A8).  Pozostała ilość punktów pomiarowych –w obszarach wskazanych przez Zamawiającego.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C3FE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7EA5C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AE0B86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A0F7BB1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grubości odwodnień przegrzewaczy - 1000 pkt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9368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220F211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ABFD6E9" w14:textId="1A9FDAFD" w:rsidR="00CD321B" w:rsidRPr="0031069A" w:rsidRDefault="0057432A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CA4951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Sprawozdania i raporty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badań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pomiarów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diagnostycznych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80A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</w:tbl>
    <w:p w14:paraId="39765A4F" w14:textId="015968E0" w:rsidR="00E47FA2" w:rsidRDefault="00E47FA2" w:rsidP="00E47FA2">
      <w:pPr>
        <w:rPr>
          <w:rFonts w:ascii="Arial" w:hAnsi="Arial" w:cs="Arial"/>
        </w:rPr>
      </w:pPr>
    </w:p>
    <w:tbl>
      <w:tblPr>
        <w:tblW w:w="1493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454"/>
        <w:gridCol w:w="1843"/>
      </w:tblGrid>
      <w:tr w:rsidR="008C2BFD" w:rsidRPr="0031069A" w14:paraId="08E2AA83" w14:textId="77777777" w:rsidTr="000A4B5A">
        <w:trPr>
          <w:trHeight w:val="340"/>
        </w:trPr>
        <w:tc>
          <w:tcPr>
            <w:tcW w:w="130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4A299" w14:textId="38E5E1CE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147B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NAPRAWY PO BADANIACH DIAGNOSTYCZNYCH wg technologii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zatwierdzonej w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UDT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EACA9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C2BFD" w:rsidRPr="0031069A" w14:paraId="7999F6BD" w14:textId="77777777" w:rsidTr="000A4B5A">
        <w:trPr>
          <w:trHeight w:val="340"/>
        </w:trPr>
        <w:tc>
          <w:tcPr>
            <w:tcW w:w="642" w:type="dxa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AB4124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92DC11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Walczak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kotła </w:t>
            </w:r>
          </w:p>
        </w:tc>
        <w:tc>
          <w:tcPr>
            <w:tcW w:w="1843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B56BD5F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9ABA9B2" w14:textId="7392FA81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5B76B2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8C2BFD" w:rsidRPr="0031069A" w14:paraId="3866EB66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29BB22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A0DBDC2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Międzystropie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kotła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C359B8A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7F9CAB5C" w14:textId="0D8983AC" w:rsidR="008C2BFD" w:rsidRPr="00264280" w:rsidRDefault="008C2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511FF8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</w:t>
            </w:r>
          </w:p>
        </w:tc>
      </w:tr>
      <w:tr w:rsidR="008C2BFD" w:rsidRPr="0031069A" w14:paraId="5AFE7CAB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F616F0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7ECA07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urociągi łączące kocioł z turbiną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BD45E3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D2FB9F9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Do 2000 rbg</w:t>
            </w:r>
          </w:p>
        </w:tc>
      </w:tr>
      <w:tr w:rsidR="008C2BFD" w:rsidRPr="0031069A" w14:paraId="3A421CFD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0185A8" w14:textId="77777777" w:rsidR="008C2BFD" w:rsidRPr="00F32913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571808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Kocioł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E5DB19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1B738856" w14:textId="2D793193" w:rsidR="008C2BFD" w:rsidRPr="00264280" w:rsidRDefault="007C6BE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3E732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8C2BFD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ED134A" w:rsidRPr="0031069A" w14:paraId="26852BFE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5EF645" w14:textId="77777777" w:rsidR="00264280" w:rsidRPr="00F32913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1A7F2B" w14:textId="5D63533B" w:rsidR="00264280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Kocioł. Wymiana </w:t>
            </w:r>
            <w:r w:rsidR="00D0557B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rur parownika – ściana przód, tył. Wymiana na połączeniu płatów parownika, 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 komorą zbiorczą ( poziom </w:t>
            </w:r>
            <w:r w:rsidR="00CA6A3C">
              <w:rPr>
                <w:rFonts w:ascii="Calibri" w:eastAsia="Times New Roman" w:hAnsi="Calibri" w:cs="Times New Roman"/>
                <w:color w:val="000000"/>
                <w:lang w:eastAsia="pl-PL"/>
              </w:rPr>
              <w:t>6,5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8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m)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A5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E8D871C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264280" w:rsidRPr="0031069A" w14:paraId="0909DC78" w14:textId="77777777" w:rsidTr="00AE3DCD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DF57B8D" w14:textId="2B86E5C2" w:rsidR="00264280" w:rsidRPr="00F32913" w:rsidRDefault="004C34C1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264280"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D91A69E" w14:textId="47DCC5FB" w:rsidR="00264280" w:rsidRDefault="00264280" w:rsidP="0082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Kocioł. Wymiana skrajnych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płatów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parownika 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>(ściana przód/tył) na poziomie 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5B76B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861A9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  – załącznik A6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BF6F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19B" w:rsidRPr="0031069A" w14:paraId="75183AE5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6B803E3" w14:textId="4F933267" w:rsidR="0082619B" w:rsidRDefault="004C34C1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C7A01E4" w14:textId="1EC39454" w:rsidR="0082619B" w:rsidRDefault="0082619B" w:rsidP="00AE3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Wymiana odcinków wężownic przegrzewacza III st. p.p.p.  – </w:t>
            </w:r>
            <w:r w:rsidR="00795D51">
              <w:rPr>
                <w:rFonts w:ascii="Calibri" w:eastAsia="Times New Roman" w:hAnsi="Calibri" w:cs="Times New Roman"/>
                <w:color w:val="000000"/>
                <w:lang w:eastAsia="pl-PL"/>
              </w:rPr>
              <w:t>420</w:t>
            </w: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wężownic – 1</w:t>
            </w:r>
            <w:r w:rsidR="00795D5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grodzi przegrzewacza</w:t>
            </w:r>
            <w:r w:rsidR="00861A9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A7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76D49" w14:textId="0AF0979E" w:rsidR="0082619B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4C34C1" w:rsidRPr="0031069A" w14:paraId="7F6F8017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097162" w14:textId="5D016DB6" w:rsidR="004C34C1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F4FAB58" w14:textId="5311DD72" w:rsidR="004C34C1" w:rsidRPr="0082619B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gniazd na połączeniach dolnych komór parownika -króciec. Z uwagi na niezgodności w posiadanej przez Zamawiającego dokumentacji oraz brak jednoznacznej i pewnej informacji na temat technologii spawania wymienionego wcześniej połączenia, może zaistnieć konieczność dostosowania technologii spawania do stanu zastanego na obiekcie po odcięciu rur (króćcy) przy komorach. 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przypadku zaistnienia połączenia z wpuszczanym króćcem do komory, należy uwzględnić konieczność obróbki mechanicznej gniazd w celu usunięcia starych (pozostałych po odcięciu) elementów rury oraz zastosowanie odpowiedniej technologii spawania.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3AA4" w14:textId="6F693FE5" w:rsidR="004C34C1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POWYKONAWCZO</w:t>
            </w:r>
          </w:p>
        </w:tc>
      </w:tr>
      <w:tr w:rsidR="004C34C1" w:rsidRPr="0031069A" w14:paraId="7A0B4BC2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39480D9" w14:textId="77777777" w:rsidR="004C34C1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1FD980" w14:textId="1ECF48E1" w:rsidR="004C34C1" w:rsidRPr="0082619B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 xml:space="preserve"> płaty, rury, blachy,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FE15" w14:textId="77777777" w:rsidR="004C34C1" w:rsidRDefault="004C34C1" w:rsidP="004C3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A5BA496" w14:textId="73D92223" w:rsidR="002A1A8F" w:rsidRDefault="002A1A8F" w:rsidP="008336D8">
      <w:pPr>
        <w:rPr>
          <w:rFonts w:ascii="Arial" w:hAnsi="Arial" w:cs="Arial"/>
        </w:rPr>
      </w:pPr>
    </w:p>
    <w:tbl>
      <w:tblPr>
        <w:tblStyle w:val="Siatkatabelijasna"/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049"/>
        <w:gridCol w:w="2268"/>
      </w:tblGrid>
      <w:tr w:rsidR="001F34DE" w:rsidRPr="00B107D3" w14:paraId="6FADFD40" w14:textId="77777777" w:rsidTr="001F34DE">
        <w:trPr>
          <w:trHeight w:val="300"/>
        </w:trPr>
        <w:tc>
          <w:tcPr>
            <w:tcW w:w="12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4C8C8" w14:textId="36B764C4" w:rsidR="001F34DE" w:rsidRPr="00B107D3" w:rsidRDefault="001F34DE" w:rsidP="001F34DE">
            <w:pP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K</w:t>
            </w:r>
            <w:r w:rsidR="00147B3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2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NAPRAWA KOMPENSATORA USZCZELNIAJĄCEGO ORAZ SKRZYNEK PRZEGRZEWACZY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– realizacja 202</w:t>
            </w:r>
            <w:r w:rsidR="004874BA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9577" w14:textId="77777777" w:rsidR="001F34DE" w:rsidRPr="00B107D3" w:rsidRDefault="001F34DE" w:rsidP="001F34DE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07D3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1F34DE" w:rsidRPr="00B107D3" w14:paraId="08ECCCB3" w14:textId="77777777" w:rsidTr="00D836BE">
        <w:trPr>
          <w:trHeight w:val="341"/>
        </w:trPr>
        <w:tc>
          <w:tcPr>
            <w:tcW w:w="12759" w:type="dxa"/>
            <w:gridSpan w:val="2"/>
            <w:tcBorders>
              <w:top w:val="single" w:sz="4" w:space="0" w:color="auto"/>
            </w:tcBorders>
          </w:tcPr>
          <w:p w14:paraId="00D96662" w14:textId="45B0BB57" w:rsidR="001F34DE" w:rsidRPr="00B107D3" w:rsidRDefault="001F34DE" w:rsidP="001F34DE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Międzystropie kotła – kompensator uszczelniający i skrzynki przegrzewaczy – </w:t>
            </w:r>
            <w:r w:rsidRPr="00453781">
              <w:rPr>
                <w:rFonts w:ascii="Arial" w:eastAsia="Times New Roman" w:hAnsi="Arial" w:cs="Arial"/>
                <w:color w:val="FF0000"/>
                <w:lang w:eastAsia="pl-PL"/>
              </w:rPr>
              <w:t>załącznik nr A</w:t>
            </w:r>
            <w:r w:rsidR="003D6595">
              <w:rPr>
                <w:rFonts w:ascii="Arial" w:eastAsia="Times New Roman" w:hAnsi="Arial" w:cs="Arial"/>
                <w:color w:val="FF000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46F9DF" w14:textId="0A837490" w:rsidR="001F34DE" w:rsidRPr="00B107D3" w:rsidRDefault="001F34DE" w:rsidP="000A7E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054B5CF4" w14:textId="77777777" w:rsidTr="001F34DE">
        <w:trPr>
          <w:trHeight w:val="300"/>
        </w:trPr>
        <w:tc>
          <w:tcPr>
            <w:tcW w:w="710" w:type="dxa"/>
          </w:tcPr>
          <w:p w14:paraId="7F75A160" w14:textId="77777777" w:rsidR="00433289" w:rsidRPr="00B107D3" w:rsidRDefault="0043328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5EBCE279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Inspekcja wizualna kompensatora oraz skrzyń przegrzewaczy.</w:t>
            </w:r>
          </w:p>
        </w:tc>
        <w:tc>
          <w:tcPr>
            <w:tcW w:w="2268" w:type="dxa"/>
            <w:vMerge w:val="restart"/>
          </w:tcPr>
          <w:p w14:paraId="73120741" w14:textId="5D516157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627F77" w14:textId="67B496C2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FC0C7BB" w14:textId="467D5D3C" w:rsidR="00433289" w:rsidRDefault="00BE3283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Powykonawczo: 60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>00rbg</w:t>
            </w:r>
          </w:p>
          <w:p w14:paraId="61BB200E" w14:textId="3C9C318A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562C2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C9B218" w14:textId="12642E8C" w:rsidR="00433289" w:rsidRDefault="00BF7CFF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Koszty materiałów: do 1</w:t>
            </w:r>
            <w:r w:rsidR="00DB4E9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540678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 xml:space="preserve"> 000 zł </w:t>
            </w:r>
          </w:p>
          <w:p w14:paraId="6EC229F8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492CE1" w14:textId="6C05CBC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7B7720C" w14:textId="77777777" w:rsidTr="001F34DE">
        <w:trPr>
          <w:trHeight w:val="300"/>
        </w:trPr>
        <w:tc>
          <w:tcPr>
            <w:tcW w:w="710" w:type="dxa"/>
          </w:tcPr>
          <w:p w14:paraId="3739AC5F" w14:textId="77777777" w:rsidR="00433289" w:rsidRPr="00B107D3" w:rsidRDefault="0043328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2049" w:type="dxa"/>
            <w:noWrap/>
          </w:tcPr>
          <w:p w14:paraId="3A96870A" w14:textId="16087FAC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Dostawa elementów zgodnie z</w:t>
            </w:r>
            <w:r w:rsidR="00DB4E99">
              <w:rPr>
                <w:rFonts w:ascii="Arial" w:eastAsia="Times New Roman" w:hAnsi="Arial" w:cs="Arial"/>
                <w:lang w:eastAsia="pl-PL"/>
              </w:rPr>
              <w:t xml:space="preserve"> dokumentacją techniczną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3BC74BE5" w14:textId="310EBE2B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2F51BB6" w14:textId="77777777" w:rsidTr="001F34DE">
        <w:trPr>
          <w:trHeight w:val="300"/>
        </w:trPr>
        <w:tc>
          <w:tcPr>
            <w:tcW w:w="710" w:type="dxa"/>
          </w:tcPr>
          <w:p w14:paraId="039F18BF" w14:textId="77777777" w:rsidR="00433289" w:rsidRPr="00B107D3" w:rsidRDefault="0043328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2049" w:type="dxa"/>
            <w:noWrap/>
          </w:tcPr>
          <w:p w14:paraId="0984F77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Prefabrykacja kompensatora uszczelniającego przestrzeń międzystropia.</w:t>
            </w:r>
          </w:p>
        </w:tc>
        <w:tc>
          <w:tcPr>
            <w:tcW w:w="2268" w:type="dxa"/>
            <w:vMerge/>
          </w:tcPr>
          <w:p w14:paraId="4D161374" w14:textId="1DA2357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B4E99" w:rsidRPr="00B107D3" w14:paraId="3FCA2547" w14:textId="77777777" w:rsidTr="001F34DE">
        <w:trPr>
          <w:trHeight w:val="300"/>
        </w:trPr>
        <w:tc>
          <w:tcPr>
            <w:tcW w:w="710" w:type="dxa"/>
          </w:tcPr>
          <w:p w14:paraId="3D43F790" w14:textId="08F63AE2" w:rsidR="00DB4E99" w:rsidRPr="00B107D3" w:rsidRDefault="00DB4E9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12049" w:type="dxa"/>
            <w:noWrap/>
          </w:tcPr>
          <w:p w14:paraId="737D35BD" w14:textId="6B425D38" w:rsidR="00DB4E99" w:rsidRPr="00B107D3" w:rsidRDefault="00DB4E9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Naprawa kompensatora uszczelniającego międzystropie.</w:t>
            </w:r>
          </w:p>
        </w:tc>
        <w:tc>
          <w:tcPr>
            <w:tcW w:w="2268" w:type="dxa"/>
            <w:vMerge/>
          </w:tcPr>
          <w:p w14:paraId="2583791D" w14:textId="77777777" w:rsidR="00DB4E99" w:rsidRPr="00B107D3" w:rsidRDefault="00DB4E9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EA6E57C" w14:textId="77777777" w:rsidTr="001F34DE">
        <w:trPr>
          <w:trHeight w:val="300"/>
        </w:trPr>
        <w:tc>
          <w:tcPr>
            <w:tcW w:w="710" w:type="dxa"/>
          </w:tcPr>
          <w:p w14:paraId="1AC3A2C3" w14:textId="30F47D5D" w:rsidR="00433289" w:rsidRPr="00B107D3" w:rsidRDefault="00DB4E9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12049" w:type="dxa"/>
            <w:noWrap/>
          </w:tcPr>
          <w:p w14:paraId="5E47E316" w14:textId="5F16B23D" w:rsidR="00433289" w:rsidRPr="00B107D3" w:rsidRDefault="00DB4E9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 xml:space="preserve">Prefabrykacja </w:t>
            </w:r>
            <w:r>
              <w:rPr>
                <w:rFonts w:ascii="Arial" w:eastAsia="Times New Roman" w:hAnsi="Arial" w:cs="Arial"/>
                <w:lang w:eastAsia="pl-PL"/>
              </w:rPr>
              <w:t>elementów skrzynek uszczelniających międzystropie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06DFB171" w14:textId="72E8DDE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34351" w:rsidRPr="00B107D3" w14:paraId="2404251F" w14:textId="77777777" w:rsidTr="001F34DE">
        <w:trPr>
          <w:trHeight w:val="300"/>
        </w:trPr>
        <w:tc>
          <w:tcPr>
            <w:tcW w:w="710" w:type="dxa"/>
          </w:tcPr>
          <w:p w14:paraId="12F9F4CA" w14:textId="587B2395" w:rsidR="00934351" w:rsidRDefault="00DB4E9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3435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A309658" w14:textId="3F46B3F6" w:rsidR="00934351" w:rsidRDefault="00934351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Naprawa</w:t>
            </w:r>
            <w:r>
              <w:rPr>
                <w:rFonts w:ascii="Arial" w:eastAsia="Times New Roman" w:hAnsi="Arial" w:cs="Arial"/>
                <w:lang w:eastAsia="pl-PL"/>
              </w:rPr>
              <w:t xml:space="preserve"> bądź wymiana na nowe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skrzy</w:t>
            </w:r>
            <w:r>
              <w:rPr>
                <w:rFonts w:ascii="Arial" w:eastAsia="Times New Roman" w:hAnsi="Arial" w:cs="Arial"/>
                <w:lang w:eastAsia="pl-PL"/>
              </w:rPr>
              <w:t>nki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uszczelniając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B107D3">
              <w:rPr>
                <w:rFonts w:ascii="Arial" w:eastAsia="Times New Roman" w:hAnsi="Arial" w:cs="Arial"/>
                <w:lang w:eastAsia="pl-PL"/>
              </w:rPr>
              <w:t xml:space="preserve"> na przejściu grodzi przez przegrzewacz stropowy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550460D8" w14:textId="77777777" w:rsidR="00934351" w:rsidRPr="00B107D3" w:rsidRDefault="00934351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12D85174" w14:textId="77777777" w:rsidTr="00D836BE">
        <w:trPr>
          <w:trHeight w:val="659"/>
        </w:trPr>
        <w:tc>
          <w:tcPr>
            <w:tcW w:w="710" w:type="dxa"/>
          </w:tcPr>
          <w:p w14:paraId="7034F566" w14:textId="04C0B650" w:rsidR="00433289" w:rsidRPr="00B107D3" w:rsidRDefault="00DB4E9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3AB7338E" w14:textId="701EE0F8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Wszystkie prace wyburzeniowe</w:t>
            </w:r>
            <w:r w:rsidR="00934351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03667C">
              <w:rPr>
                <w:rFonts w:ascii="Arial" w:eastAsia="Times New Roman" w:hAnsi="Arial" w:cs="Arial"/>
                <w:lang w:eastAsia="pl-PL"/>
              </w:rPr>
              <w:t xml:space="preserve">wykucie </w:t>
            </w:r>
            <w:r w:rsidR="00934351">
              <w:rPr>
                <w:rFonts w:ascii="Arial" w:eastAsia="Times New Roman" w:hAnsi="Arial" w:cs="Arial"/>
                <w:lang w:eastAsia="pl-PL"/>
              </w:rPr>
              <w:t>szamot</w:t>
            </w:r>
            <w:r w:rsidR="001E1F0B">
              <w:rPr>
                <w:rFonts w:ascii="Arial" w:eastAsia="Times New Roman" w:hAnsi="Arial" w:cs="Arial"/>
                <w:lang w:eastAsia="pl-PL"/>
              </w:rPr>
              <w:t>u</w:t>
            </w:r>
            <w:r w:rsidR="0003667C">
              <w:rPr>
                <w:rFonts w:ascii="Arial" w:eastAsia="Times New Roman" w:hAnsi="Arial" w:cs="Arial"/>
                <w:lang w:eastAsia="pl-PL"/>
              </w:rPr>
              <w:t xml:space="preserve"> po demontażu blach osłonowych skrzynki</w:t>
            </w:r>
            <w:r w:rsidR="00934351">
              <w:rPr>
                <w:rFonts w:ascii="Arial" w:eastAsia="Times New Roman" w:hAnsi="Arial" w:cs="Arial"/>
                <w:lang w:eastAsia="pl-PL"/>
              </w:rPr>
              <w:t>)</w:t>
            </w:r>
            <w:r w:rsidRPr="00B107D3">
              <w:rPr>
                <w:rFonts w:ascii="Arial" w:eastAsia="Times New Roman" w:hAnsi="Arial" w:cs="Arial"/>
                <w:lang w:eastAsia="pl-PL"/>
              </w:rPr>
              <w:t>/demonta</w:t>
            </w:r>
            <w:r w:rsidR="00934351">
              <w:rPr>
                <w:rFonts w:ascii="Arial" w:eastAsia="Times New Roman" w:hAnsi="Arial" w:cs="Arial"/>
                <w:lang w:eastAsia="pl-PL"/>
              </w:rPr>
              <w:t>ż</w:t>
            </w:r>
            <w:r w:rsidRPr="00B107D3">
              <w:rPr>
                <w:rFonts w:ascii="Arial" w:eastAsia="Times New Roman" w:hAnsi="Arial" w:cs="Arial"/>
                <w:lang w:eastAsia="pl-PL"/>
              </w:rPr>
              <w:t>, które są konieczne do instalacji nowych elementów.</w:t>
            </w:r>
          </w:p>
          <w:p w14:paraId="21419ED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UWAGA: wszystkie prace wyburzeniowe muszą uzyskać akceptację Zamawiającego</w:t>
            </w:r>
          </w:p>
        </w:tc>
        <w:tc>
          <w:tcPr>
            <w:tcW w:w="2268" w:type="dxa"/>
            <w:vMerge/>
          </w:tcPr>
          <w:p w14:paraId="6D773FD2" w14:textId="52DB7341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708C0E2E" w14:textId="77777777" w:rsidTr="001F34DE">
        <w:trPr>
          <w:trHeight w:val="300"/>
        </w:trPr>
        <w:tc>
          <w:tcPr>
            <w:tcW w:w="710" w:type="dxa"/>
          </w:tcPr>
          <w:p w14:paraId="01970290" w14:textId="6BA975FD" w:rsidR="00433289" w:rsidRPr="00B107D3" w:rsidRDefault="00DB4E9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4A05C3" w14:textId="5F205A54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Wypełnienie szamotem skrzynek uszczelniających</w:t>
            </w:r>
            <w:r>
              <w:rPr>
                <w:rFonts w:ascii="Arial" w:eastAsia="Times New Roman" w:hAnsi="Arial" w:cs="Arial"/>
                <w:lang w:eastAsia="pl-PL"/>
              </w:rPr>
              <w:t xml:space="preserve"> (w przypadku ubytków</w:t>
            </w:r>
            <w:r w:rsidR="005C672B">
              <w:rPr>
                <w:rFonts w:ascii="Arial" w:eastAsia="Times New Roman" w:hAnsi="Arial" w:cs="Arial"/>
                <w:lang w:eastAsia="pl-PL"/>
              </w:rPr>
              <w:t xml:space="preserve"> i w przypadku wymiany na nową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268" w:type="dxa"/>
            <w:vMerge/>
          </w:tcPr>
          <w:p w14:paraId="47CBCD34" w14:textId="14C1D72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E8A1832" w14:textId="77777777" w:rsidTr="001F34DE">
        <w:trPr>
          <w:trHeight w:val="300"/>
        </w:trPr>
        <w:tc>
          <w:tcPr>
            <w:tcW w:w="710" w:type="dxa"/>
          </w:tcPr>
          <w:p w14:paraId="4808EB67" w14:textId="7736263F" w:rsidR="00433289" w:rsidRPr="00B107D3" w:rsidRDefault="00DB4E99" w:rsidP="00D836B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33289"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3BAF74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Prace porządkowe i utylizacja wytworzonych odpadów.</w:t>
            </w:r>
          </w:p>
        </w:tc>
        <w:tc>
          <w:tcPr>
            <w:tcW w:w="2268" w:type="dxa"/>
            <w:vMerge/>
          </w:tcPr>
          <w:p w14:paraId="21C6B13C" w14:textId="6B6785E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5710564" w14:textId="77777777" w:rsidTr="005B76B2">
        <w:trPr>
          <w:trHeight w:val="300"/>
        </w:trPr>
        <w:tc>
          <w:tcPr>
            <w:tcW w:w="710" w:type="dxa"/>
            <w:vAlign w:val="center"/>
          </w:tcPr>
          <w:p w14:paraId="72CF285A" w14:textId="36E21CC9" w:rsidR="00433289" w:rsidRPr="00B107D3" w:rsidRDefault="00DB4E99" w:rsidP="00D836B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noWrap/>
            <w:vAlign w:val="center"/>
          </w:tcPr>
          <w:p w14:paraId="104BFE02" w14:textId="5669FDE5" w:rsidR="00433289" w:rsidRPr="00D836BE" w:rsidRDefault="00433289">
            <w:pPr>
              <w:rPr>
                <w:rFonts w:ascii="Arial" w:eastAsia="Times New Roman" w:hAnsi="Arial" w:cs="Arial"/>
                <w:lang w:eastAsia="pl-PL"/>
              </w:rPr>
            </w:pPr>
            <w:r w:rsidRPr="00D836BE">
              <w:rPr>
                <w:rFonts w:ascii="Arial" w:eastAsia="Times New Roman" w:hAnsi="Arial" w:cs="Arial"/>
                <w:lang w:eastAsia="pl-PL"/>
              </w:rPr>
              <w:t>Prace dodatkowe wynikające z inspekcji wizualnej i oceny technicznej</w:t>
            </w:r>
          </w:p>
        </w:tc>
        <w:tc>
          <w:tcPr>
            <w:tcW w:w="2268" w:type="dxa"/>
            <w:vMerge/>
          </w:tcPr>
          <w:p w14:paraId="4E5C4933" w14:textId="497672AC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F39E86B" w14:textId="77777777" w:rsidTr="005B76B2">
        <w:trPr>
          <w:trHeight w:val="300"/>
        </w:trPr>
        <w:tc>
          <w:tcPr>
            <w:tcW w:w="710" w:type="dxa"/>
            <w:vAlign w:val="center"/>
          </w:tcPr>
          <w:p w14:paraId="3D364EBF" w14:textId="77777777" w:rsidR="00433289" w:rsidRDefault="00433289" w:rsidP="0043328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  <w:vAlign w:val="center"/>
          </w:tcPr>
          <w:p w14:paraId="6777BCB7" w14:textId="77777777" w:rsidR="00433289" w:rsidRPr="00433289" w:rsidRDefault="00433289" w:rsidP="004332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778FB5AF" w14:textId="7777777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67A99767" w14:textId="77777777" w:rsidTr="001F34DE">
        <w:trPr>
          <w:trHeight w:val="300"/>
        </w:trPr>
        <w:tc>
          <w:tcPr>
            <w:tcW w:w="710" w:type="dxa"/>
          </w:tcPr>
          <w:p w14:paraId="1BE89B55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59BC2BA" w14:textId="73664801" w:rsidR="000A7E8B" w:rsidRPr="00D836BE" w:rsidRDefault="00433289" w:rsidP="000A7E8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WYKONAWCA</w:t>
            </w:r>
            <w:r w:rsidRPr="00B107D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dostarcza:</w:t>
            </w:r>
          </w:p>
        </w:tc>
        <w:tc>
          <w:tcPr>
            <w:tcW w:w="2268" w:type="dxa"/>
          </w:tcPr>
          <w:p w14:paraId="038A31EA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146F6F16" w14:textId="77777777" w:rsidTr="001F34DE">
        <w:trPr>
          <w:trHeight w:val="300"/>
        </w:trPr>
        <w:tc>
          <w:tcPr>
            <w:tcW w:w="710" w:type="dxa"/>
          </w:tcPr>
          <w:p w14:paraId="70222980" w14:textId="77777777" w:rsidR="000A7E8B" w:rsidRPr="00B107D3" w:rsidRDefault="000A7E8B" w:rsidP="000A7E8B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699F0098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Elementy prefabrykowane, blache</w:t>
            </w:r>
            <w:r w:rsidRPr="00B107D3">
              <w:rPr>
                <w:rFonts w:ascii="Arial" w:eastAsia="Times New Roman" w:hAnsi="Arial" w:cs="Arial"/>
                <w:color w:val="000000"/>
                <w:lang w:eastAsia="pl-PL"/>
              </w:rPr>
              <w:t>, uszczelnienia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szamot</w:t>
            </w:r>
          </w:p>
        </w:tc>
        <w:tc>
          <w:tcPr>
            <w:tcW w:w="2268" w:type="dxa"/>
          </w:tcPr>
          <w:p w14:paraId="13E6B30B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FF95B1" w14:textId="77777777" w:rsidR="001F34DE" w:rsidRPr="002D75C7" w:rsidRDefault="001F34DE" w:rsidP="008336D8">
      <w:pPr>
        <w:rPr>
          <w:rFonts w:ascii="Arial" w:hAnsi="Arial" w:cs="Arial"/>
        </w:rPr>
      </w:pPr>
    </w:p>
    <w:sectPr w:rsidR="001F34DE" w:rsidRPr="002D75C7" w:rsidSect="00685424">
      <w:headerReference w:type="default" r:id="rId8"/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5BCD" w14:textId="77777777" w:rsidR="00F723CB" w:rsidRDefault="00F723CB" w:rsidP="00DE6640">
      <w:pPr>
        <w:spacing w:after="0" w:line="240" w:lineRule="auto"/>
      </w:pPr>
      <w:r>
        <w:separator/>
      </w:r>
    </w:p>
  </w:endnote>
  <w:endnote w:type="continuationSeparator" w:id="0">
    <w:p w14:paraId="7B155402" w14:textId="77777777" w:rsidR="00F723CB" w:rsidRDefault="00F723CB" w:rsidP="00DE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349898"/>
      <w:docPartObj>
        <w:docPartGallery w:val="Page Numbers (Bottom of Page)"/>
        <w:docPartUnique/>
      </w:docPartObj>
    </w:sdtPr>
    <w:sdtEndPr/>
    <w:sdtContent>
      <w:p w14:paraId="1FC65C64" w14:textId="2CB89C89" w:rsidR="00001DD6" w:rsidRDefault="00001D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27">
          <w:rPr>
            <w:noProof/>
          </w:rPr>
          <w:t>6</w:t>
        </w:r>
        <w:r>
          <w:fldChar w:fldCharType="end"/>
        </w:r>
      </w:p>
    </w:sdtContent>
  </w:sdt>
  <w:p w14:paraId="17D337C2" w14:textId="77777777" w:rsidR="00001DD6" w:rsidRDefault="00001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04AA" w14:textId="77777777" w:rsidR="00F723CB" w:rsidRDefault="00F723CB" w:rsidP="00DE6640">
      <w:pPr>
        <w:spacing w:after="0" w:line="240" w:lineRule="auto"/>
      </w:pPr>
      <w:r>
        <w:separator/>
      </w:r>
    </w:p>
  </w:footnote>
  <w:footnote w:type="continuationSeparator" w:id="0">
    <w:p w14:paraId="0F4A930D" w14:textId="77777777" w:rsidR="00F723CB" w:rsidRDefault="00F723CB" w:rsidP="00DE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CB4A" w14:textId="3ADAD4A6" w:rsidR="00001DD6" w:rsidRDefault="00001DD6" w:rsidP="00264280">
    <w:pPr>
      <w:pStyle w:val="Nagwek"/>
      <w:rPr>
        <w:i/>
      </w:rPr>
    </w:pPr>
    <w:r>
      <w:rPr>
        <w:i/>
      </w:rPr>
      <w:t>Załącznik nr 1 do Część II SIWZ</w:t>
    </w:r>
  </w:p>
  <w:p w14:paraId="1A34A7A2" w14:textId="359A09BD" w:rsidR="00001DD6" w:rsidRDefault="00001DD6" w:rsidP="00264280">
    <w:pPr>
      <w:pStyle w:val="Nagwek"/>
      <w:rPr>
        <w:i/>
      </w:rPr>
    </w:pPr>
    <w:r>
      <w:rPr>
        <w:i/>
      </w:rPr>
      <w:t>Remont bloku 2 – rewizje UDT, przygotowanie do badań, naprawy po badaniach</w:t>
    </w:r>
  </w:p>
  <w:p w14:paraId="710FABD8" w14:textId="77777777" w:rsidR="00001DD6" w:rsidRDefault="00001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2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E0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D73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41F13"/>
    <w:multiLevelType w:val="hybridMultilevel"/>
    <w:tmpl w:val="ACE4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2C"/>
    <w:multiLevelType w:val="hybridMultilevel"/>
    <w:tmpl w:val="F498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46D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64516"/>
    <w:multiLevelType w:val="hybridMultilevel"/>
    <w:tmpl w:val="51BC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940"/>
    <w:multiLevelType w:val="hybridMultilevel"/>
    <w:tmpl w:val="CA14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34C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79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83ECC"/>
    <w:multiLevelType w:val="hybridMultilevel"/>
    <w:tmpl w:val="A76097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BC485D"/>
    <w:multiLevelType w:val="hybridMultilevel"/>
    <w:tmpl w:val="A6C2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3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113FF8"/>
    <w:multiLevelType w:val="multilevel"/>
    <w:tmpl w:val="FF063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43640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7A6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C93B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B3A68"/>
    <w:multiLevelType w:val="hybridMultilevel"/>
    <w:tmpl w:val="CD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2F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AE66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830D6D"/>
    <w:multiLevelType w:val="hybridMultilevel"/>
    <w:tmpl w:val="B220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D6E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9730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72A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017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D6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606E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55183C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357835"/>
    <w:multiLevelType w:val="hybridMultilevel"/>
    <w:tmpl w:val="A436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A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2C06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5E7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800A76"/>
    <w:multiLevelType w:val="hybridMultilevel"/>
    <w:tmpl w:val="E742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19"/>
  </w:num>
  <w:num w:numId="5">
    <w:abstractNumId w:val="3"/>
  </w:num>
  <w:num w:numId="6">
    <w:abstractNumId w:val="12"/>
  </w:num>
  <w:num w:numId="7">
    <w:abstractNumId w:val="31"/>
  </w:num>
  <w:num w:numId="8">
    <w:abstractNumId w:val="37"/>
  </w:num>
  <w:num w:numId="9">
    <w:abstractNumId w:val="4"/>
  </w:num>
  <w:num w:numId="10">
    <w:abstractNumId w:val="15"/>
  </w:num>
  <w:num w:numId="11">
    <w:abstractNumId w:val="27"/>
  </w:num>
  <w:num w:numId="12">
    <w:abstractNumId w:val="21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  <w:num w:numId="18">
    <w:abstractNumId w:val="34"/>
  </w:num>
  <w:num w:numId="19">
    <w:abstractNumId w:val="17"/>
  </w:num>
  <w:num w:numId="20">
    <w:abstractNumId w:val="25"/>
  </w:num>
  <w:num w:numId="21">
    <w:abstractNumId w:val="32"/>
  </w:num>
  <w:num w:numId="22">
    <w:abstractNumId w:val="33"/>
  </w:num>
  <w:num w:numId="23">
    <w:abstractNumId w:val="0"/>
  </w:num>
  <w:num w:numId="24">
    <w:abstractNumId w:val="22"/>
  </w:num>
  <w:num w:numId="25">
    <w:abstractNumId w:val="18"/>
  </w:num>
  <w:num w:numId="26">
    <w:abstractNumId w:val="36"/>
  </w:num>
  <w:num w:numId="27">
    <w:abstractNumId w:val="30"/>
  </w:num>
  <w:num w:numId="28">
    <w:abstractNumId w:val="10"/>
  </w:num>
  <w:num w:numId="29">
    <w:abstractNumId w:val="9"/>
  </w:num>
  <w:num w:numId="30">
    <w:abstractNumId w:val="23"/>
  </w:num>
  <w:num w:numId="31">
    <w:abstractNumId w:val="29"/>
  </w:num>
  <w:num w:numId="32">
    <w:abstractNumId w:val="35"/>
  </w:num>
  <w:num w:numId="33">
    <w:abstractNumId w:val="20"/>
  </w:num>
  <w:num w:numId="34">
    <w:abstractNumId w:val="2"/>
  </w:num>
  <w:num w:numId="35">
    <w:abstractNumId w:val="6"/>
  </w:num>
  <w:num w:numId="36">
    <w:abstractNumId w:val="26"/>
  </w:num>
  <w:num w:numId="37">
    <w:abstractNumId w:val="13"/>
  </w:num>
  <w:num w:numId="38">
    <w:abstractNumId w:val="1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20"/>
    <w:rsid w:val="00001DD6"/>
    <w:rsid w:val="00012C53"/>
    <w:rsid w:val="000200CA"/>
    <w:rsid w:val="00021F06"/>
    <w:rsid w:val="0002665A"/>
    <w:rsid w:val="0003149F"/>
    <w:rsid w:val="00032C65"/>
    <w:rsid w:val="0003667C"/>
    <w:rsid w:val="000377C3"/>
    <w:rsid w:val="00052FC8"/>
    <w:rsid w:val="00060596"/>
    <w:rsid w:val="00061D66"/>
    <w:rsid w:val="000621BC"/>
    <w:rsid w:val="000728B8"/>
    <w:rsid w:val="00081280"/>
    <w:rsid w:val="00087020"/>
    <w:rsid w:val="0009198F"/>
    <w:rsid w:val="000A4B5A"/>
    <w:rsid w:val="000A7E8B"/>
    <w:rsid w:val="000B6209"/>
    <w:rsid w:val="000E00FE"/>
    <w:rsid w:val="000E2859"/>
    <w:rsid w:val="000E2953"/>
    <w:rsid w:val="000E5B5A"/>
    <w:rsid w:val="000F0FDE"/>
    <w:rsid w:val="000F4705"/>
    <w:rsid w:val="00110FC3"/>
    <w:rsid w:val="00140296"/>
    <w:rsid w:val="00147B3E"/>
    <w:rsid w:val="001501E4"/>
    <w:rsid w:val="00154D98"/>
    <w:rsid w:val="0016731E"/>
    <w:rsid w:val="001709A6"/>
    <w:rsid w:val="0018153A"/>
    <w:rsid w:val="00194E20"/>
    <w:rsid w:val="001A1306"/>
    <w:rsid w:val="001B42CA"/>
    <w:rsid w:val="001C033C"/>
    <w:rsid w:val="001D5F9A"/>
    <w:rsid w:val="001E1F0B"/>
    <w:rsid w:val="001E21C6"/>
    <w:rsid w:val="001F34DE"/>
    <w:rsid w:val="00206BAF"/>
    <w:rsid w:val="00220C08"/>
    <w:rsid w:val="00224854"/>
    <w:rsid w:val="00237D49"/>
    <w:rsid w:val="00256D2C"/>
    <w:rsid w:val="00264280"/>
    <w:rsid w:val="00273AA8"/>
    <w:rsid w:val="0029520C"/>
    <w:rsid w:val="00297BDD"/>
    <w:rsid w:val="002A1A8F"/>
    <w:rsid w:val="002A4509"/>
    <w:rsid w:val="002A7A01"/>
    <w:rsid w:val="002B31B5"/>
    <w:rsid w:val="002C5E56"/>
    <w:rsid w:val="002D75C7"/>
    <w:rsid w:val="00301128"/>
    <w:rsid w:val="00301427"/>
    <w:rsid w:val="0031069A"/>
    <w:rsid w:val="003149EC"/>
    <w:rsid w:val="00316949"/>
    <w:rsid w:val="00337F2E"/>
    <w:rsid w:val="003540E0"/>
    <w:rsid w:val="00362FD9"/>
    <w:rsid w:val="00375B19"/>
    <w:rsid w:val="00382997"/>
    <w:rsid w:val="003833B6"/>
    <w:rsid w:val="00396392"/>
    <w:rsid w:val="003B1037"/>
    <w:rsid w:val="003D6595"/>
    <w:rsid w:val="003E4C9B"/>
    <w:rsid w:val="003E67FD"/>
    <w:rsid w:val="003E6D95"/>
    <w:rsid w:val="003E7327"/>
    <w:rsid w:val="003F71FB"/>
    <w:rsid w:val="0041271F"/>
    <w:rsid w:val="00422F08"/>
    <w:rsid w:val="00430521"/>
    <w:rsid w:val="004314B9"/>
    <w:rsid w:val="00433289"/>
    <w:rsid w:val="0045176C"/>
    <w:rsid w:val="00456578"/>
    <w:rsid w:val="00464134"/>
    <w:rsid w:val="004874BA"/>
    <w:rsid w:val="004A101D"/>
    <w:rsid w:val="004C34C1"/>
    <w:rsid w:val="004D35F4"/>
    <w:rsid w:val="004E0A49"/>
    <w:rsid w:val="0050598D"/>
    <w:rsid w:val="00511FF8"/>
    <w:rsid w:val="00534562"/>
    <w:rsid w:val="00540678"/>
    <w:rsid w:val="00547765"/>
    <w:rsid w:val="00557801"/>
    <w:rsid w:val="0056506E"/>
    <w:rsid w:val="00572E6B"/>
    <w:rsid w:val="0057432A"/>
    <w:rsid w:val="0059369C"/>
    <w:rsid w:val="0059522A"/>
    <w:rsid w:val="005A77B7"/>
    <w:rsid w:val="005B33D8"/>
    <w:rsid w:val="005B76B2"/>
    <w:rsid w:val="005C672B"/>
    <w:rsid w:val="005D2A57"/>
    <w:rsid w:val="005E0B15"/>
    <w:rsid w:val="005E1130"/>
    <w:rsid w:val="006300F6"/>
    <w:rsid w:val="0063061F"/>
    <w:rsid w:val="00636935"/>
    <w:rsid w:val="0067257E"/>
    <w:rsid w:val="0068071B"/>
    <w:rsid w:val="00685424"/>
    <w:rsid w:val="006C2025"/>
    <w:rsid w:val="006C404C"/>
    <w:rsid w:val="006C6631"/>
    <w:rsid w:val="006D345A"/>
    <w:rsid w:val="006E2053"/>
    <w:rsid w:val="006E31CE"/>
    <w:rsid w:val="006E68B7"/>
    <w:rsid w:val="00706CB0"/>
    <w:rsid w:val="00711F18"/>
    <w:rsid w:val="0073005E"/>
    <w:rsid w:val="00730B79"/>
    <w:rsid w:val="00730BCE"/>
    <w:rsid w:val="00731ECD"/>
    <w:rsid w:val="00740B2E"/>
    <w:rsid w:val="00774B3C"/>
    <w:rsid w:val="007801A3"/>
    <w:rsid w:val="00780B5F"/>
    <w:rsid w:val="00781575"/>
    <w:rsid w:val="007868FC"/>
    <w:rsid w:val="00795CCE"/>
    <w:rsid w:val="00795D51"/>
    <w:rsid w:val="007963AA"/>
    <w:rsid w:val="007A1440"/>
    <w:rsid w:val="007A7E96"/>
    <w:rsid w:val="007B73A6"/>
    <w:rsid w:val="007C1736"/>
    <w:rsid w:val="007C6BE3"/>
    <w:rsid w:val="007D1359"/>
    <w:rsid w:val="007D14E4"/>
    <w:rsid w:val="00804601"/>
    <w:rsid w:val="0082619B"/>
    <w:rsid w:val="008336D8"/>
    <w:rsid w:val="008338D7"/>
    <w:rsid w:val="00836EB2"/>
    <w:rsid w:val="008402CB"/>
    <w:rsid w:val="00840EE0"/>
    <w:rsid w:val="00842DF4"/>
    <w:rsid w:val="008430AF"/>
    <w:rsid w:val="008446EB"/>
    <w:rsid w:val="00844B20"/>
    <w:rsid w:val="00861A9E"/>
    <w:rsid w:val="00870CEF"/>
    <w:rsid w:val="00880FFB"/>
    <w:rsid w:val="008A1C34"/>
    <w:rsid w:val="008C2BFD"/>
    <w:rsid w:val="008D5A6E"/>
    <w:rsid w:val="008D62AB"/>
    <w:rsid w:val="008E5089"/>
    <w:rsid w:val="008F6552"/>
    <w:rsid w:val="00903E17"/>
    <w:rsid w:val="009136DD"/>
    <w:rsid w:val="00923E5F"/>
    <w:rsid w:val="00927C9C"/>
    <w:rsid w:val="00934351"/>
    <w:rsid w:val="00944CAF"/>
    <w:rsid w:val="00960C81"/>
    <w:rsid w:val="00960D4C"/>
    <w:rsid w:val="0096212B"/>
    <w:rsid w:val="00963B42"/>
    <w:rsid w:val="00972431"/>
    <w:rsid w:val="00974AAA"/>
    <w:rsid w:val="00975D29"/>
    <w:rsid w:val="00984686"/>
    <w:rsid w:val="00986C05"/>
    <w:rsid w:val="00991E74"/>
    <w:rsid w:val="009922C1"/>
    <w:rsid w:val="00992314"/>
    <w:rsid w:val="00994766"/>
    <w:rsid w:val="009A0846"/>
    <w:rsid w:val="009B3CB1"/>
    <w:rsid w:val="009B469C"/>
    <w:rsid w:val="009D50A3"/>
    <w:rsid w:val="009D6F1A"/>
    <w:rsid w:val="009E65EB"/>
    <w:rsid w:val="009F1224"/>
    <w:rsid w:val="009F2903"/>
    <w:rsid w:val="00A165F6"/>
    <w:rsid w:val="00A30B33"/>
    <w:rsid w:val="00A45C94"/>
    <w:rsid w:val="00A66EE2"/>
    <w:rsid w:val="00A80B91"/>
    <w:rsid w:val="00A90A33"/>
    <w:rsid w:val="00AC307E"/>
    <w:rsid w:val="00AE0303"/>
    <w:rsid w:val="00AE0BBA"/>
    <w:rsid w:val="00AE3DCD"/>
    <w:rsid w:val="00AF0388"/>
    <w:rsid w:val="00B02396"/>
    <w:rsid w:val="00B046D3"/>
    <w:rsid w:val="00B0523D"/>
    <w:rsid w:val="00B07182"/>
    <w:rsid w:val="00B21F8A"/>
    <w:rsid w:val="00B40594"/>
    <w:rsid w:val="00B469BC"/>
    <w:rsid w:val="00B470E1"/>
    <w:rsid w:val="00B50A20"/>
    <w:rsid w:val="00B6544F"/>
    <w:rsid w:val="00B704CE"/>
    <w:rsid w:val="00B816BD"/>
    <w:rsid w:val="00B905C8"/>
    <w:rsid w:val="00BA6B8A"/>
    <w:rsid w:val="00BB20B1"/>
    <w:rsid w:val="00BC668E"/>
    <w:rsid w:val="00BD2A99"/>
    <w:rsid w:val="00BE2546"/>
    <w:rsid w:val="00BE3283"/>
    <w:rsid w:val="00BF7CFF"/>
    <w:rsid w:val="00C00416"/>
    <w:rsid w:val="00C225C6"/>
    <w:rsid w:val="00C312B8"/>
    <w:rsid w:val="00C35287"/>
    <w:rsid w:val="00C37546"/>
    <w:rsid w:val="00C42568"/>
    <w:rsid w:val="00C47052"/>
    <w:rsid w:val="00C52799"/>
    <w:rsid w:val="00C53CEF"/>
    <w:rsid w:val="00C73964"/>
    <w:rsid w:val="00C758F5"/>
    <w:rsid w:val="00C77BB3"/>
    <w:rsid w:val="00C8019D"/>
    <w:rsid w:val="00C84680"/>
    <w:rsid w:val="00C932A4"/>
    <w:rsid w:val="00CA1971"/>
    <w:rsid w:val="00CA6A3C"/>
    <w:rsid w:val="00CB5419"/>
    <w:rsid w:val="00CC710F"/>
    <w:rsid w:val="00CC7AEB"/>
    <w:rsid w:val="00CD0578"/>
    <w:rsid w:val="00CD321B"/>
    <w:rsid w:val="00CD4CF7"/>
    <w:rsid w:val="00CD5C6C"/>
    <w:rsid w:val="00D0557B"/>
    <w:rsid w:val="00D1398C"/>
    <w:rsid w:val="00D15D0A"/>
    <w:rsid w:val="00D16280"/>
    <w:rsid w:val="00D22B55"/>
    <w:rsid w:val="00D32416"/>
    <w:rsid w:val="00D34E3A"/>
    <w:rsid w:val="00D37E22"/>
    <w:rsid w:val="00D4282B"/>
    <w:rsid w:val="00D45801"/>
    <w:rsid w:val="00D533F2"/>
    <w:rsid w:val="00D675C3"/>
    <w:rsid w:val="00D72A3C"/>
    <w:rsid w:val="00D73A21"/>
    <w:rsid w:val="00D836BE"/>
    <w:rsid w:val="00D91FF0"/>
    <w:rsid w:val="00D95A14"/>
    <w:rsid w:val="00D969E8"/>
    <w:rsid w:val="00D97954"/>
    <w:rsid w:val="00DA3511"/>
    <w:rsid w:val="00DB4E99"/>
    <w:rsid w:val="00DC3E89"/>
    <w:rsid w:val="00DC6C77"/>
    <w:rsid w:val="00DC7685"/>
    <w:rsid w:val="00DC7CCE"/>
    <w:rsid w:val="00DD1495"/>
    <w:rsid w:val="00DD6D8F"/>
    <w:rsid w:val="00DE22EE"/>
    <w:rsid w:val="00DE6640"/>
    <w:rsid w:val="00E02205"/>
    <w:rsid w:val="00E11834"/>
    <w:rsid w:val="00E13137"/>
    <w:rsid w:val="00E31031"/>
    <w:rsid w:val="00E35AEB"/>
    <w:rsid w:val="00E47FA2"/>
    <w:rsid w:val="00E815EF"/>
    <w:rsid w:val="00E82221"/>
    <w:rsid w:val="00E91DCC"/>
    <w:rsid w:val="00EA1360"/>
    <w:rsid w:val="00EB03B6"/>
    <w:rsid w:val="00ED134A"/>
    <w:rsid w:val="00EF1029"/>
    <w:rsid w:val="00F0026E"/>
    <w:rsid w:val="00F04739"/>
    <w:rsid w:val="00F07A2D"/>
    <w:rsid w:val="00F23820"/>
    <w:rsid w:val="00F27C56"/>
    <w:rsid w:val="00F346E7"/>
    <w:rsid w:val="00F723CB"/>
    <w:rsid w:val="00F76780"/>
    <w:rsid w:val="00FA59AF"/>
    <w:rsid w:val="00FB73AB"/>
    <w:rsid w:val="00FC1D3A"/>
    <w:rsid w:val="00FC4A97"/>
    <w:rsid w:val="00FC5641"/>
    <w:rsid w:val="00FD0585"/>
    <w:rsid w:val="00FD1C0C"/>
    <w:rsid w:val="00FD5FE8"/>
    <w:rsid w:val="00FD7242"/>
    <w:rsid w:val="00FE2E5A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C7AE"/>
  <w15:chartTrackingRefBased/>
  <w15:docId w15:val="{8C7D9F70-38BF-438C-8D3A-71448CC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E20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1815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1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40"/>
  </w:style>
  <w:style w:type="paragraph" w:styleId="Stopka">
    <w:name w:val="footer"/>
    <w:basedOn w:val="Normalny"/>
    <w:link w:val="Stopka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40"/>
  </w:style>
  <w:style w:type="character" w:styleId="Odwoaniedokomentarza">
    <w:name w:val="annotation reference"/>
    <w:basedOn w:val="Domylnaczcionkaakapitu"/>
    <w:uiPriority w:val="99"/>
    <w:semiHidden/>
    <w:unhideWhenUsed/>
    <w:rsid w:val="0007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B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F34DE"/>
  </w:style>
  <w:style w:type="paragraph" w:styleId="Tekstdymka">
    <w:name w:val="Balloon Text"/>
    <w:basedOn w:val="Normalny"/>
    <w:link w:val="TekstdymkaZnak"/>
    <w:uiPriority w:val="99"/>
    <w:semiHidden/>
    <w:unhideWhenUsed/>
    <w:rsid w:val="000A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1F7A-5443-4F67-9D52-9B223EEE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2702</Words>
  <Characters>16216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4</cp:revision>
  <cp:lastPrinted>2025-01-10T11:05:00Z</cp:lastPrinted>
  <dcterms:created xsi:type="dcterms:W3CDTF">2025-01-10T13:56:00Z</dcterms:created>
  <dcterms:modified xsi:type="dcterms:W3CDTF">2025-01-28T09:18:00Z</dcterms:modified>
</cp:coreProperties>
</file>